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4692"/>
        <w:rPr>
          <w:rFonts w:ascii="Times New Roman"/>
        </w:rPr>
      </w:pPr>
      <w:r>
        <w:rPr>
          <w:rFonts w:ascii="Times New Roman"/>
        </w:rPr>
        <w:drawing>
          <wp:inline distT="0" distB="0" distL="0" distR="0">
            <wp:extent cx="1028474" cy="9870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28474" cy="987075"/>
                    </a:xfrm>
                    <a:prstGeom prst="rect">
                      <a:avLst/>
                    </a:prstGeom>
                  </pic:spPr>
                </pic:pic>
              </a:graphicData>
            </a:graphic>
          </wp:inline>
        </w:drawing>
      </w:r>
      <w:r>
        <w:rPr>
          <w:rFonts w:ascii="Times New Roman"/>
        </w:rPr>
      </w:r>
    </w:p>
    <w:p>
      <w:pPr>
        <w:pStyle w:val="Title"/>
        <w:spacing w:before="165"/>
      </w:pPr>
      <w:r>
        <w:rPr/>
        <w:t>Anexo</w:t>
      </w:r>
      <w:r>
        <w:rPr>
          <w:spacing w:val="-5"/>
        </w:rPr>
        <w:t> III</w:t>
      </w:r>
    </w:p>
    <w:p>
      <w:pPr>
        <w:pStyle w:val="Title"/>
        <w:ind w:left="211"/>
      </w:pPr>
      <w:r>
        <w:rPr/>
        <w:t>Requisitos</w:t>
      </w:r>
      <w:r>
        <w:rPr>
          <w:spacing w:val="-2"/>
        </w:rPr>
        <w:t> </w:t>
      </w:r>
      <w:r>
        <w:rPr/>
        <w:t>de</w:t>
      </w:r>
      <w:r>
        <w:rPr>
          <w:spacing w:val="-2"/>
        </w:rPr>
        <w:t> </w:t>
      </w:r>
      <w:r>
        <w:rPr/>
        <w:t>proficiência</w:t>
      </w:r>
      <w:r>
        <w:rPr>
          <w:spacing w:val="-8"/>
        </w:rPr>
        <w:t> </w:t>
      </w:r>
      <w:r>
        <w:rPr/>
        <w:t>em</w:t>
      </w:r>
      <w:r>
        <w:rPr>
          <w:spacing w:val="-2"/>
        </w:rPr>
        <w:t> </w:t>
      </w:r>
      <w:r>
        <w:rPr/>
        <w:t>língua</w:t>
      </w:r>
      <w:r>
        <w:rPr>
          <w:spacing w:val="-2"/>
        </w:rPr>
        <w:t> estrangeira</w:t>
      </w:r>
    </w:p>
    <w:p>
      <w:pPr>
        <w:pStyle w:val="BodyText"/>
        <w:spacing w:before="55"/>
        <w:ind w:left="0"/>
        <w:rPr>
          <w:b/>
          <w:sz w:val="22"/>
        </w:rPr>
      </w:pPr>
    </w:p>
    <w:p>
      <w:pPr>
        <w:pStyle w:val="ListParagraph"/>
        <w:numPr>
          <w:ilvl w:val="0"/>
          <w:numId w:val="1"/>
        </w:numPr>
        <w:tabs>
          <w:tab w:pos="276" w:val="left" w:leader="none"/>
        </w:tabs>
        <w:spacing w:line="237" w:lineRule="auto" w:before="0" w:after="0"/>
        <w:ind w:left="74" w:right="340" w:firstLine="0"/>
        <w:jc w:val="both"/>
        <w:rPr>
          <w:sz w:val="20"/>
        </w:rPr>
      </w:pPr>
      <w:r>
        <w:rPr>
          <w:sz w:val="20"/>
        </w:rPr>
        <w:t>O</w:t>
      </w:r>
      <w:r>
        <w:rPr>
          <w:spacing w:val="-1"/>
          <w:sz w:val="20"/>
        </w:rPr>
        <w:t> </w:t>
      </w:r>
      <w:r>
        <w:rPr>
          <w:sz w:val="20"/>
        </w:rPr>
        <w:t>nível mínimo</w:t>
      </w:r>
      <w:r>
        <w:rPr>
          <w:spacing w:val="-2"/>
          <w:sz w:val="20"/>
        </w:rPr>
        <w:t> </w:t>
      </w:r>
      <w:r>
        <w:rPr>
          <w:sz w:val="20"/>
        </w:rPr>
        <w:t>de</w:t>
      </w:r>
      <w:r>
        <w:rPr>
          <w:spacing w:val="-2"/>
          <w:sz w:val="20"/>
        </w:rPr>
        <w:t> </w:t>
      </w:r>
      <w:r>
        <w:rPr>
          <w:sz w:val="20"/>
        </w:rPr>
        <w:t>proficiência</w:t>
      </w:r>
      <w:r>
        <w:rPr>
          <w:spacing w:val="-2"/>
          <w:sz w:val="20"/>
        </w:rPr>
        <w:t> </w:t>
      </w:r>
      <w:r>
        <w:rPr>
          <w:sz w:val="20"/>
        </w:rPr>
        <w:t>exigido</w:t>
      </w:r>
      <w:r>
        <w:rPr>
          <w:spacing w:val="-2"/>
          <w:sz w:val="20"/>
        </w:rPr>
        <w:t> </w:t>
      </w:r>
      <w:r>
        <w:rPr>
          <w:sz w:val="20"/>
        </w:rPr>
        <w:t>pela CAPES</w:t>
      </w:r>
      <w:r>
        <w:rPr>
          <w:spacing w:val="-4"/>
          <w:sz w:val="20"/>
        </w:rPr>
        <w:t> </w:t>
      </w:r>
      <w:r>
        <w:rPr>
          <w:sz w:val="20"/>
        </w:rPr>
        <w:t>foi</w:t>
      </w:r>
      <w:r>
        <w:rPr>
          <w:spacing w:val="-4"/>
          <w:sz w:val="20"/>
        </w:rPr>
        <w:t> </w:t>
      </w:r>
      <w:r>
        <w:rPr>
          <w:sz w:val="20"/>
        </w:rPr>
        <w:t>baseado no nível</w:t>
      </w:r>
      <w:r>
        <w:rPr>
          <w:spacing w:val="-2"/>
          <w:sz w:val="20"/>
        </w:rPr>
        <w:t> </w:t>
      </w:r>
      <w:r>
        <w:rPr>
          <w:sz w:val="20"/>
        </w:rPr>
        <w:t>B2 do </w:t>
      </w:r>
      <w:r>
        <w:rPr>
          <w:i/>
          <w:sz w:val="20"/>
        </w:rPr>
        <w:t>Common</w:t>
      </w:r>
      <w:r>
        <w:rPr>
          <w:i/>
          <w:spacing w:val="-2"/>
          <w:sz w:val="20"/>
        </w:rPr>
        <w:t> </w:t>
      </w:r>
      <w:r>
        <w:rPr>
          <w:i/>
          <w:sz w:val="20"/>
        </w:rPr>
        <w:t>European</w:t>
      </w:r>
      <w:r>
        <w:rPr>
          <w:i/>
          <w:spacing w:val="-1"/>
          <w:sz w:val="20"/>
        </w:rPr>
        <w:t> </w:t>
      </w:r>
      <w:r>
        <w:rPr>
          <w:i/>
          <w:sz w:val="20"/>
        </w:rPr>
        <w:t>Framework</w:t>
      </w:r>
      <w:r>
        <w:rPr>
          <w:i/>
          <w:spacing w:val="-2"/>
          <w:sz w:val="20"/>
        </w:rPr>
        <w:t> </w:t>
      </w:r>
      <w:r>
        <w:rPr>
          <w:i/>
          <w:sz w:val="20"/>
        </w:rPr>
        <w:t>of Reference</w:t>
      </w:r>
      <w:r>
        <w:rPr>
          <w:i/>
          <w:spacing w:val="-2"/>
          <w:sz w:val="20"/>
        </w:rPr>
        <w:t> </w:t>
      </w:r>
      <w:r>
        <w:rPr>
          <w:i/>
          <w:sz w:val="20"/>
        </w:rPr>
        <w:t>for Languages </w:t>
      </w:r>
      <w:r>
        <w:rPr>
          <w:sz w:val="20"/>
        </w:rPr>
        <w:t>(Quadro Europeu Comum de Referência para Línguas) ou equivalente. Atingindo este nível de proficiência, o candidato deverá ser capaz de compreender as ideias principais em textos complexos sobre assuntos concretos e abstratos, incluindo discussões técnicas na sua área de especialidade; se comunicar com certo grau de espontaneidade com falantes nativos, sem que haja tensão de parte a parte; e exprimir-se de modo claro e pormenorizado sobre uma grande variedade de temas e explicar um ponto de vista sobre um tema da atualidade, expondo as vantagens e os inconvenientes de várias </w:t>
      </w:r>
      <w:r>
        <w:rPr>
          <w:spacing w:val="-2"/>
          <w:sz w:val="20"/>
        </w:rPr>
        <w:t>possibilidades.</w:t>
      </w:r>
    </w:p>
    <w:p>
      <w:pPr>
        <w:pStyle w:val="ListParagraph"/>
        <w:numPr>
          <w:ilvl w:val="0"/>
          <w:numId w:val="1"/>
        </w:numPr>
        <w:tabs>
          <w:tab w:pos="276" w:val="left" w:leader="none"/>
        </w:tabs>
        <w:spacing w:line="235" w:lineRule="auto" w:before="93" w:after="0"/>
        <w:ind w:left="74" w:right="350" w:firstLine="0"/>
        <w:jc w:val="both"/>
        <w:rPr>
          <w:sz w:val="20"/>
        </w:rPr>
      </w:pPr>
      <w:r>
        <w:rPr>
          <w:sz w:val="20"/>
        </w:rPr>
        <w:t>Os candidatos deverão comprovar, obrigatoriamente, nível mínimo de proficiência no idioma do país de destino igual ou equivalente a B2, de acordo com o apresentado abaixo:</w:t>
      </w:r>
    </w:p>
    <w:p>
      <w:pPr>
        <w:pStyle w:val="ListParagraph"/>
        <w:numPr>
          <w:ilvl w:val="1"/>
          <w:numId w:val="1"/>
        </w:numPr>
        <w:tabs>
          <w:tab w:pos="952" w:val="left" w:leader="none"/>
        </w:tabs>
        <w:spacing w:line="240" w:lineRule="auto" w:before="101" w:after="0"/>
        <w:ind w:left="952" w:right="0" w:hanging="460"/>
        <w:jc w:val="both"/>
        <w:rPr>
          <w:sz w:val="20"/>
        </w:rPr>
      </w:pPr>
      <w:r>
        <w:rPr>
          <w:sz w:val="20"/>
        </w:rPr>
        <w:t>Para</w:t>
      </w:r>
      <w:r>
        <w:rPr>
          <w:spacing w:val="-11"/>
          <w:sz w:val="20"/>
        </w:rPr>
        <w:t> </w:t>
      </w:r>
      <w:r>
        <w:rPr>
          <w:sz w:val="20"/>
        </w:rPr>
        <w:t>a</w:t>
      </w:r>
      <w:r>
        <w:rPr>
          <w:spacing w:val="-7"/>
          <w:sz w:val="20"/>
        </w:rPr>
        <w:t> </w:t>
      </w:r>
      <w:r>
        <w:rPr>
          <w:sz w:val="20"/>
        </w:rPr>
        <w:t>língua</w:t>
      </w:r>
      <w:r>
        <w:rPr>
          <w:spacing w:val="-2"/>
          <w:sz w:val="20"/>
        </w:rPr>
        <w:t> inglesa:</w:t>
      </w:r>
    </w:p>
    <w:p>
      <w:pPr>
        <w:pStyle w:val="ListParagraph"/>
        <w:numPr>
          <w:ilvl w:val="2"/>
          <w:numId w:val="1"/>
        </w:numPr>
        <w:tabs>
          <w:tab w:pos="958" w:val="left" w:leader="none"/>
        </w:tabs>
        <w:spacing w:line="240" w:lineRule="auto" w:before="97" w:after="0"/>
        <w:ind w:left="958" w:right="0" w:hanging="239"/>
        <w:jc w:val="both"/>
        <w:rPr>
          <w:sz w:val="20"/>
        </w:rPr>
      </w:pPr>
      <w:r>
        <w:rPr>
          <w:sz w:val="20"/>
        </w:rPr>
        <w:t>TOEFL</w:t>
      </w:r>
      <w:r>
        <w:rPr>
          <w:spacing w:val="-6"/>
          <w:sz w:val="20"/>
        </w:rPr>
        <w:t> </w:t>
      </w:r>
      <w:r>
        <w:rPr>
          <w:sz w:val="20"/>
        </w:rPr>
        <w:t>IBT</w:t>
      </w:r>
      <w:r>
        <w:rPr>
          <w:spacing w:val="-7"/>
          <w:sz w:val="20"/>
        </w:rPr>
        <w:t> </w:t>
      </w:r>
      <w:r>
        <w:rPr>
          <w:sz w:val="20"/>
        </w:rPr>
        <w:t>(</w:t>
      </w:r>
      <w:r>
        <w:rPr>
          <w:i/>
          <w:sz w:val="20"/>
        </w:rPr>
        <w:t>Internet-Based</w:t>
      </w:r>
      <w:r>
        <w:rPr>
          <w:i/>
          <w:spacing w:val="-6"/>
          <w:sz w:val="20"/>
        </w:rPr>
        <w:t> </w:t>
      </w:r>
      <w:r>
        <w:rPr>
          <w:i/>
          <w:sz w:val="20"/>
        </w:rPr>
        <w:t>Testing</w:t>
      </w:r>
      <w:r>
        <w:rPr>
          <w:sz w:val="20"/>
        </w:rPr>
        <w:t>):</w:t>
      </w:r>
      <w:r>
        <w:rPr>
          <w:spacing w:val="-11"/>
          <w:sz w:val="20"/>
        </w:rPr>
        <w:t> </w:t>
      </w:r>
      <w:r>
        <w:rPr>
          <w:sz w:val="20"/>
        </w:rPr>
        <w:t>mínimo</w:t>
      </w:r>
      <w:r>
        <w:rPr>
          <w:spacing w:val="-6"/>
          <w:sz w:val="20"/>
        </w:rPr>
        <w:t> </w:t>
      </w:r>
      <w:r>
        <w:rPr>
          <w:sz w:val="20"/>
        </w:rPr>
        <w:t>de</w:t>
      </w:r>
      <w:r>
        <w:rPr>
          <w:spacing w:val="-7"/>
          <w:sz w:val="20"/>
        </w:rPr>
        <w:t> </w:t>
      </w:r>
      <w:r>
        <w:rPr>
          <w:sz w:val="20"/>
        </w:rPr>
        <w:t>72</w:t>
      </w:r>
      <w:r>
        <w:rPr>
          <w:spacing w:val="-6"/>
          <w:sz w:val="20"/>
        </w:rPr>
        <w:t> </w:t>
      </w:r>
      <w:r>
        <w:rPr>
          <w:sz w:val="20"/>
        </w:rPr>
        <w:t>pontos,</w:t>
      </w:r>
      <w:r>
        <w:rPr>
          <w:spacing w:val="-7"/>
          <w:sz w:val="20"/>
        </w:rPr>
        <w:t> </w:t>
      </w:r>
      <w:r>
        <w:rPr>
          <w:sz w:val="20"/>
        </w:rPr>
        <w:t>com</w:t>
      </w:r>
      <w:r>
        <w:rPr>
          <w:spacing w:val="-6"/>
          <w:sz w:val="20"/>
        </w:rPr>
        <w:t> </w:t>
      </w:r>
      <w:r>
        <w:rPr>
          <w:sz w:val="20"/>
        </w:rPr>
        <w:t>validade</w:t>
      </w:r>
      <w:r>
        <w:rPr>
          <w:spacing w:val="-6"/>
          <w:sz w:val="20"/>
        </w:rPr>
        <w:t> </w:t>
      </w:r>
      <w:r>
        <w:rPr>
          <w:sz w:val="20"/>
        </w:rPr>
        <w:t>de</w:t>
      </w:r>
      <w:r>
        <w:rPr>
          <w:spacing w:val="-7"/>
          <w:sz w:val="20"/>
        </w:rPr>
        <w:t> </w:t>
      </w:r>
      <w:r>
        <w:rPr>
          <w:sz w:val="20"/>
        </w:rPr>
        <w:t>dois</w:t>
      </w:r>
      <w:r>
        <w:rPr>
          <w:spacing w:val="3"/>
          <w:sz w:val="20"/>
        </w:rPr>
        <w:t> </w:t>
      </w:r>
      <w:r>
        <w:rPr>
          <w:spacing w:val="-2"/>
          <w:sz w:val="20"/>
        </w:rPr>
        <w:t>anos;</w:t>
      </w:r>
    </w:p>
    <w:p>
      <w:pPr>
        <w:pStyle w:val="ListParagraph"/>
        <w:numPr>
          <w:ilvl w:val="2"/>
          <w:numId w:val="1"/>
        </w:numPr>
        <w:tabs>
          <w:tab w:pos="957" w:val="left" w:leader="none"/>
        </w:tabs>
        <w:spacing w:line="240" w:lineRule="auto" w:before="99" w:after="0"/>
        <w:ind w:left="957" w:right="0" w:hanging="238"/>
        <w:jc w:val="both"/>
        <w:rPr>
          <w:sz w:val="20"/>
        </w:rPr>
      </w:pPr>
      <w:r>
        <w:rPr>
          <w:sz w:val="20"/>
        </w:rPr>
        <w:t>TOEFL</w:t>
      </w:r>
      <w:r>
        <w:rPr>
          <w:spacing w:val="-6"/>
          <w:sz w:val="20"/>
        </w:rPr>
        <w:t> </w:t>
      </w:r>
      <w:r>
        <w:rPr>
          <w:sz w:val="20"/>
        </w:rPr>
        <w:t>ITP</w:t>
      </w:r>
      <w:r>
        <w:rPr>
          <w:spacing w:val="-5"/>
          <w:sz w:val="20"/>
        </w:rPr>
        <w:t> </w:t>
      </w:r>
      <w:r>
        <w:rPr>
          <w:sz w:val="20"/>
        </w:rPr>
        <w:t>(</w:t>
      </w:r>
      <w:r>
        <w:rPr>
          <w:i/>
          <w:sz w:val="20"/>
        </w:rPr>
        <w:t>Institutional</w:t>
      </w:r>
      <w:r>
        <w:rPr>
          <w:i/>
          <w:spacing w:val="-6"/>
          <w:sz w:val="20"/>
        </w:rPr>
        <w:t> </w:t>
      </w:r>
      <w:r>
        <w:rPr>
          <w:i/>
          <w:sz w:val="20"/>
        </w:rPr>
        <w:t>Testing</w:t>
      </w:r>
      <w:r>
        <w:rPr>
          <w:i/>
          <w:spacing w:val="-9"/>
          <w:sz w:val="20"/>
        </w:rPr>
        <w:t> </w:t>
      </w:r>
      <w:r>
        <w:rPr>
          <w:i/>
          <w:sz w:val="20"/>
        </w:rPr>
        <w:t>Program</w:t>
      </w:r>
      <w:r>
        <w:rPr>
          <w:sz w:val="20"/>
        </w:rPr>
        <w:t>):</w:t>
      </w:r>
      <w:r>
        <w:rPr>
          <w:spacing w:val="-7"/>
          <w:sz w:val="20"/>
        </w:rPr>
        <w:t> </w:t>
      </w:r>
      <w:r>
        <w:rPr>
          <w:sz w:val="20"/>
        </w:rPr>
        <w:t>mínimo</w:t>
      </w:r>
      <w:r>
        <w:rPr>
          <w:spacing w:val="-6"/>
          <w:sz w:val="20"/>
        </w:rPr>
        <w:t> </w:t>
      </w:r>
      <w:r>
        <w:rPr>
          <w:sz w:val="20"/>
        </w:rPr>
        <w:t>de</w:t>
      </w:r>
      <w:r>
        <w:rPr>
          <w:spacing w:val="-6"/>
          <w:sz w:val="20"/>
        </w:rPr>
        <w:t> </w:t>
      </w:r>
      <w:r>
        <w:rPr>
          <w:sz w:val="20"/>
        </w:rPr>
        <w:t>543</w:t>
      </w:r>
      <w:r>
        <w:rPr>
          <w:spacing w:val="-6"/>
          <w:sz w:val="20"/>
        </w:rPr>
        <w:t> </w:t>
      </w:r>
      <w:r>
        <w:rPr>
          <w:sz w:val="20"/>
        </w:rPr>
        <w:t>pontos,</w:t>
      </w:r>
      <w:r>
        <w:rPr>
          <w:spacing w:val="-6"/>
          <w:sz w:val="20"/>
        </w:rPr>
        <w:t> </w:t>
      </w:r>
      <w:r>
        <w:rPr>
          <w:sz w:val="20"/>
        </w:rPr>
        <w:t>com</w:t>
      </w:r>
      <w:r>
        <w:rPr>
          <w:spacing w:val="-6"/>
          <w:sz w:val="20"/>
        </w:rPr>
        <w:t> </w:t>
      </w:r>
      <w:r>
        <w:rPr>
          <w:sz w:val="20"/>
        </w:rPr>
        <w:t>validade</w:t>
      </w:r>
      <w:r>
        <w:rPr>
          <w:spacing w:val="-6"/>
          <w:sz w:val="20"/>
        </w:rPr>
        <w:t> </w:t>
      </w:r>
      <w:r>
        <w:rPr>
          <w:sz w:val="20"/>
        </w:rPr>
        <w:t>de</w:t>
      </w:r>
      <w:r>
        <w:rPr>
          <w:spacing w:val="-6"/>
          <w:sz w:val="20"/>
        </w:rPr>
        <w:t> </w:t>
      </w:r>
      <w:r>
        <w:rPr>
          <w:sz w:val="20"/>
        </w:rPr>
        <w:t>dois</w:t>
      </w:r>
      <w:r>
        <w:rPr>
          <w:spacing w:val="9"/>
          <w:sz w:val="20"/>
        </w:rPr>
        <w:t> </w:t>
      </w:r>
      <w:r>
        <w:rPr>
          <w:spacing w:val="-2"/>
          <w:sz w:val="20"/>
        </w:rPr>
        <w:t>anos;</w:t>
      </w:r>
    </w:p>
    <w:p>
      <w:pPr>
        <w:pStyle w:val="ListParagraph"/>
        <w:numPr>
          <w:ilvl w:val="2"/>
          <w:numId w:val="1"/>
        </w:numPr>
        <w:tabs>
          <w:tab w:pos="957" w:val="left" w:leader="none"/>
          <w:tab w:pos="959" w:val="left" w:leader="none"/>
        </w:tabs>
        <w:spacing w:line="240" w:lineRule="auto" w:before="97" w:after="0"/>
        <w:ind w:left="959" w:right="504" w:hanging="241"/>
        <w:jc w:val="both"/>
        <w:rPr>
          <w:sz w:val="20"/>
        </w:rPr>
      </w:pPr>
      <w:r>
        <w:rPr>
          <w:sz w:val="20"/>
        </w:rPr>
        <w:t>IELTS</w:t>
      </w:r>
      <w:r>
        <w:rPr>
          <w:spacing w:val="-12"/>
          <w:sz w:val="20"/>
        </w:rPr>
        <w:t> </w:t>
      </w:r>
      <w:r>
        <w:rPr>
          <w:sz w:val="20"/>
        </w:rPr>
        <w:t>(</w:t>
      </w:r>
      <w:r>
        <w:rPr>
          <w:i/>
          <w:sz w:val="20"/>
        </w:rPr>
        <w:t>International</w:t>
      </w:r>
      <w:r>
        <w:rPr>
          <w:i/>
          <w:spacing w:val="-4"/>
          <w:sz w:val="20"/>
        </w:rPr>
        <w:t> </w:t>
      </w:r>
      <w:r>
        <w:rPr>
          <w:i/>
          <w:sz w:val="20"/>
        </w:rPr>
        <w:t>English</w:t>
      </w:r>
      <w:r>
        <w:rPr>
          <w:i/>
          <w:spacing w:val="-4"/>
          <w:sz w:val="20"/>
        </w:rPr>
        <w:t> </w:t>
      </w:r>
      <w:r>
        <w:rPr>
          <w:i/>
          <w:sz w:val="20"/>
        </w:rPr>
        <w:t>Language</w:t>
      </w:r>
      <w:r>
        <w:rPr>
          <w:i/>
          <w:spacing w:val="-5"/>
          <w:sz w:val="20"/>
        </w:rPr>
        <w:t> </w:t>
      </w:r>
      <w:r>
        <w:rPr>
          <w:i/>
          <w:sz w:val="20"/>
        </w:rPr>
        <w:t>Test</w:t>
      </w:r>
      <w:r>
        <w:rPr>
          <w:sz w:val="20"/>
        </w:rPr>
        <w:t>):</w:t>
      </w:r>
      <w:r>
        <w:rPr>
          <w:spacing w:val="-12"/>
          <w:sz w:val="20"/>
        </w:rPr>
        <w:t> </w:t>
      </w:r>
      <w:r>
        <w:rPr>
          <w:sz w:val="20"/>
        </w:rPr>
        <w:t>mínimo</w:t>
      </w:r>
      <w:r>
        <w:rPr>
          <w:spacing w:val="-4"/>
          <w:sz w:val="20"/>
        </w:rPr>
        <w:t> </w:t>
      </w:r>
      <w:r>
        <w:rPr>
          <w:sz w:val="20"/>
        </w:rPr>
        <w:t>6,</w:t>
      </w:r>
      <w:r>
        <w:rPr>
          <w:spacing w:val="-3"/>
          <w:sz w:val="20"/>
        </w:rPr>
        <w:t> </w:t>
      </w:r>
      <w:r>
        <w:rPr>
          <w:sz w:val="20"/>
        </w:rPr>
        <w:t>com</w:t>
      </w:r>
      <w:r>
        <w:rPr>
          <w:spacing w:val="-2"/>
          <w:sz w:val="20"/>
        </w:rPr>
        <w:t> </w:t>
      </w:r>
      <w:r>
        <w:rPr>
          <w:sz w:val="20"/>
        </w:rPr>
        <w:t>validade</w:t>
      </w:r>
      <w:r>
        <w:rPr>
          <w:spacing w:val="-5"/>
          <w:sz w:val="20"/>
        </w:rPr>
        <w:t> </w:t>
      </w:r>
      <w:r>
        <w:rPr>
          <w:sz w:val="20"/>
        </w:rPr>
        <w:t>de</w:t>
      </w:r>
      <w:r>
        <w:rPr>
          <w:spacing w:val="-6"/>
          <w:sz w:val="20"/>
        </w:rPr>
        <w:t> </w:t>
      </w:r>
      <w:r>
        <w:rPr>
          <w:sz w:val="20"/>
        </w:rPr>
        <w:t>dois</w:t>
      </w:r>
      <w:r>
        <w:rPr>
          <w:spacing w:val="-7"/>
          <w:sz w:val="20"/>
        </w:rPr>
        <w:t> </w:t>
      </w:r>
      <w:r>
        <w:rPr>
          <w:sz w:val="20"/>
        </w:rPr>
        <w:t>anos,</w:t>
      </w:r>
      <w:r>
        <w:rPr>
          <w:spacing w:val="-5"/>
          <w:sz w:val="20"/>
        </w:rPr>
        <w:t> </w:t>
      </w:r>
      <w:r>
        <w:rPr>
          <w:sz w:val="20"/>
        </w:rPr>
        <w:t>sendo</w:t>
      </w:r>
      <w:r>
        <w:rPr>
          <w:spacing w:val="-5"/>
          <w:sz w:val="20"/>
        </w:rPr>
        <w:t> </w:t>
      </w:r>
      <w:r>
        <w:rPr>
          <w:sz w:val="20"/>
        </w:rPr>
        <w:t>que</w:t>
      </w:r>
      <w:r>
        <w:rPr>
          <w:spacing w:val="-6"/>
          <w:sz w:val="20"/>
        </w:rPr>
        <w:t> </w:t>
      </w:r>
      <w:r>
        <w:rPr>
          <w:sz w:val="20"/>
        </w:rPr>
        <w:t>cada</w:t>
      </w:r>
      <w:r>
        <w:rPr>
          <w:spacing w:val="-2"/>
          <w:sz w:val="20"/>
        </w:rPr>
        <w:t> </w:t>
      </w:r>
      <w:r>
        <w:rPr>
          <w:sz w:val="20"/>
        </w:rPr>
        <w:t>banda</w:t>
      </w:r>
      <w:r>
        <w:rPr>
          <w:spacing w:val="-5"/>
          <w:sz w:val="20"/>
        </w:rPr>
        <w:t> </w:t>
      </w:r>
      <w:r>
        <w:rPr>
          <w:sz w:val="20"/>
        </w:rPr>
        <w:t>(</w:t>
      </w:r>
      <w:r>
        <w:rPr>
          <w:i/>
          <w:sz w:val="20"/>
        </w:rPr>
        <w:t>listening, reading, writing e speaking</w:t>
      </w:r>
      <w:r>
        <w:rPr>
          <w:sz w:val="20"/>
        </w:rPr>
        <w:t>) deverá ter nota mínima cinco; ou</w:t>
      </w:r>
    </w:p>
    <w:p>
      <w:pPr>
        <w:pStyle w:val="ListParagraph"/>
        <w:numPr>
          <w:ilvl w:val="2"/>
          <w:numId w:val="1"/>
        </w:numPr>
        <w:tabs>
          <w:tab w:pos="957" w:val="left" w:leader="none"/>
        </w:tabs>
        <w:spacing w:line="240" w:lineRule="auto" w:before="94" w:after="0"/>
        <w:ind w:left="957" w:right="0" w:hanging="238"/>
        <w:jc w:val="both"/>
        <w:rPr>
          <w:sz w:val="20"/>
        </w:rPr>
      </w:pPr>
      <w:r>
        <w:rPr>
          <w:sz w:val="20"/>
        </w:rPr>
        <w:t>Certificado</w:t>
      </w:r>
      <w:r>
        <w:rPr>
          <w:spacing w:val="-4"/>
          <w:sz w:val="20"/>
        </w:rPr>
        <w:t> </w:t>
      </w:r>
      <w:r>
        <w:rPr>
          <w:sz w:val="20"/>
        </w:rPr>
        <w:t>de</w:t>
      </w:r>
      <w:r>
        <w:rPr>
          <w:spacing w:val="-5"/>
          <w:sz w:val="20"/>
        </w:rPr>
        <w:t> </w:t>
      </w:r>
      <w:r>
        <w:rPr>
          <w:sz w:val="20"/>
        </w:rPr>
        <w:t>Cambridge:</w:t>
      </w:r>
      <w:r>
        <w:rPr>
          <w:spacing w:val="-5"/>
          <w:sz w:val="20"/>
        </w:rPr>
        <w:t> </w:t>
      </w:r>
      <w:r>
        <w:rPr>
          <w:sz w:val="20"/>
        </w:rPr>
        <w:t>nível</w:t>
      </w:r>
      <w:r>
        <w:rPr>
          <w:spacing w:val="-5"/>
          <w:sz w:val="20"/>
        </w:rPr>
        <w:t> </w:t>
      </w:r>
      <w:r>
        <w:rPr>
          <w:sz w:val="20"/>
        </w:rPr>
        <w:t>mínimo</w:t>
      </w:r>
      <w:r>
        <w:rPr>
          <w:spacing w:val="-5"/>
          <w:sz w:val="20"/>
        </w:rPr>
        <w:t> </w:t>
      </w:r>
      <w:r>
        <w:rPr>
          <w:sz w:val="20"/>
        </w:rPr>
        <w:t>B2,</w:t>
      </w:r>
      <w:r>
        <w:rPr>
          <w:spacing w:val="-4"/>
          <w:sz w:val="20"/>
        </w:rPr>
        <w:t> </w:t>
      </w:r>
      <w:r>
        <w:rPr>
          <w:sz w:val="20"/>
        </w:rPr>
        <w:t>sem</w:t>
      </w:r>
      <w:r>
        <w:rPr>
          <w:spacing w:val="-5"/>
          <w:sz w:val="20"/>
        </w:rPr>
        <w:t> </w:t>
      </w:r>
      <w:r>
        <w:rPr>
          <w:sz w:val="20"/>
        </w:rPr>
        <w:t>prazo</w:t>
      </w:r>
      <w:r>
        <w:rPr>
          <w:spacing w:val="-3"/>
          <w:sz w:val="20"/>
        </w:rPr>
        <w:t> </w:t>
      </w:r>
      <w:r>
        <w:rPr>
          <w:sz w:val="20"/>
        </w:rPr>
        <w:t>de</w:t>
      </w:r>
      <w:r>
        <w:rPr>
          <w:spacing w:val="-5"/>
          <w:sz w:val="20"/>
        </w:rPr>
        <w:t> </w:t>
      </w:r>
      <w:r>
        <w:rPr>
          <w:spacing w:val="-2"/>
          <w:sz w:val="20"/>
        </w:rPr>
        <w:t>validade.</w:t>
      </w:r>
    </w:p>
    <w:p>
      <w:pPr>
        <w:pStyle w:val="ListParagraph"/>
        <w:numPr>
          <w:ilvl w:val="1"/>
          <w:numId w:val="1"/>
        </w:numPr>
        <w:tabs>
          <w:tab w:pos="951" w:val="left" w:leader="none"/>
        </w:tabs>
        <w:spacing w:line="240" w:lineRule="auto" w:before="97" w:after="0"/>
        <w:ind w:left="951" w:right="0" w:hanging="510"/>
        <w:jc w:val="both"/>
        <w:rPr>
          <w:sz w:val="20"/>
        </w:rPr>
      </w:pPr>
      <w:r>
        <w:rPr>
          <w:sz w:val="20"/>
        </w:rPr>
        <w:t>Para</w:t>
      </w:r>
      <w:r>
        <w:rPr>
          <w:spacing w:val="-1"/>
          <w:sz w:val="20"/>
        </w:rPr>
        <w:t> </w:t>
      </w:r>
      <w:r>
        <w:rPr>
          <w:sz w:val="20"/>
        </w:rPr>
        <w:t>a</w:t>
      </w:r>
      <w:r>
        <w:rPr>
          <w:spacing w:val="-4"/>
          <w:sz w:val="20"/>
        </w:rPr>
        <w:t> </w:t>
      </w:r>
      <w:r>
        <w:rPr>
          <w:sz w:val="20"/>
        </w:rPr>
        <w:t>língua</w:t>
      </w:r>
      <w:r>
        <w:rPr>
          <w:spacing w:val="-3"/>
          <w:sz w:val="20"/>
        </w:rPr>
        <w:t> </w:t>
      </w:r>
      <w:r>
        <w:rPr>
          <w:spacing w:val="-2"/>
          <w:sz w:val="20"/>
        </w:rPr>
        <w:t>francesa:</w:t>
      </w:r>
    </w:p>
    <w:p>
      <w:pPr>
        <w:pStyle w:val="ListParagraph"/>
        <w:numPr>
          <w:ilvl w:val="2"/>
          <w:numId w:val="1"/>
        </w:numPr>
        <w:tabs>
          <w:tab w:pos="957" w:val="left" w:leader="none"/>
          <w:tab w:pos="959" w:val="left" w:leader="none"/>
        </w:tabs>
        <w:spacing w:line="240" w:lineRule="auto" w:before="99" w:after="0"/>
        <w:ind w:left="959" w:right="44" w:hanging="241"/>
        <w:jc w:val="left"/>
        <w:rPr>
          <w:sz w:val="20"/>
        </w:rPr>
      </w:pPr>
      <w:r>
        <w:rPr>
          <w:sz w:val="20"/>
        </w:rPr>
        <w:t>TCF</w:t>
      </w:r>
      <w:r>
        <w:rPr>
          <w:spacing w:val="-3"/>
          <w:sz w:val="20"/>
        </w:rPr>
        <w:t> </w:t>
      </w:r>
      <w:r>
        <w:rPr>
          <w:sz w:val="20"/>
        </w:rPr>
        <w:t>(Test</w:t>
      </w:r>
      <w:r>
        <w:rPr>
          <w:spacing w:val="-3"/>
          <w:sz w:val="20"/>
        </w:rPr>
        <w:t> </w:t>
      </w:r>
      <w:r>
        <w:rPr>
          <w:sz w:val="20"/>
        </w:rPr>
        <w:t>de</w:t>
      </w:r>
      <w:r>
        <w:rPr>
          <w:spacing w:val="-3"/>
          <w:sz w:val="20"/>
        </w:rPr>
        <w:t> </w:t>
      </w:r>
      <w:r>
        <w:rPr>
          <w:sz w:val="20"/>
        </w:rPr>
        <w:t>Connaissance</w:t>
      </w:r>
      <w:r>
        <w:rPr>
          <w:spacing w:val="-3"/>
          <w:sz w:val="20"/>
        </w:rPr>
        <w:t> </w:t>
      </w:r>
      <w:r>
        <w:rPr>
          <w:sz w:val="20"/>
        </w:rPr>
        <w:t>du Français)</w:t>
      </w:r>
      <w:r>
        <w:rPr>
          <w:spacing w:val="-3"/>
          <w:sz w:val="20"/>
        </w:rPr>
        <w:t> </w:t>
      </w:r>
      <w:r>
        <w:rPr>
          <w:sz w:val="20"/>
        </w:rPr>
        <w:t>TP:</w:t>
      </w:r>
      <w:r>
        <w:rPr>
          <w:spacing w:val="-3"/>
          <w:sz w:val="20"/>
        </w:rPr>
        <w:t> </w:t>
      </w:r>
      <w:r>
        <w:rPr>
          <w:sz w:val="20"/>
        </w:rPr>
        <w:t>nível</w:t>
      </w:r>
      <w:r>
        <w:rPr>
          <w:spacing w:val="-3"/>
          <w:sz w:val="20"/>
        </w:rPr>
        <w:t> </w:t>
      </w:r>
      <w:r>
        <w:rPr>
          <w:sz w:val="20"/>
        </w:rPr>
        <w:t>B2,</w:t>
      </w:r>
      <w:r>
        <w:rPr>
          <w:spacing w:val="-1"/>
          <w:sz w:val="20"/>
        </w:rPr>
        <w:t> </w:t>
      </w:r>
      <w:r>
        <w:rPr>
          <w:sz w:val="20"/>
        </w:rPr>
        <w:t>no</w:t>
      </w:r>
      <w:r>
        <w:rPr>
          <w:spacing w:val="-1"/>
          <w:sz w:val="20"/>
        </w:rPr>
        <w:t> </w:t>
      </w:r>
      <w:r>
        <w:rPr>
          <w:sz w:val="20"/>
        </w:rPr>
        <w:t>mínimo,</w:t>
      </w:r>
      <w:r>
        <w:rPr>
          <w:spacing w:val="-1"/>
          <w:sz w:val="20"/>
        </w:rPr>
        <w:t> </w:t>
      </w:r>
      <w:r>
        <w:rPr>
          <w:sz w:val="20"/>
        </w:rPr>
        <w:t>nas</w:t>
      </w:r>
      <w:r>
        <w:rPr>
          <w:spacing w:val="-5"/>
          <w:sz w:val="20"/>
        </w:rPr>
        <w:t> </w:t>
      </w:r>
      <w:r>
        <w:rPr>
          <w:sz w:val="20"/>
        </w:rPr>
        <w:t>provas</w:t>
      </w:r>
      <w:r>
        <w:rPr>
          <w:spacing w:val="-5"/>
          <w:sz w:val="20"/>
        </w:rPr>
        <w:t> </w:t>
      </w:r>
      <w:r>
        <w:rPr>
          <w:sz w:val="20"/>
        </w:rPr>
        <w:t>obrigatórias</w:t>
      </w:r>
      <w:r>
        <w:rPr>
          <w:spacing w:val="-5"/>
          <w:sz w:val="20"/>
        </w:rPr>
        <w:t> </w:t>
      </w:r>
      <w:r>
        <w:rPr>
          <w:sz w:val="20"/>
        </w:rPr>
        <w:t>(resultado global),</w:t>
      </w:r>
      <w:r>
        <w:rPr>
          <w:spacing w:val="-3"/>
          <w:sz w:val="20"/>
        </w:rPr>
        <w:t> </w:t>
      </w:r>
      <w:r>
        <w:rPr>
          <w:sz w:val="20"/>
        </w:rPr>
        <w:t>com validade de dois anos;</w:t>
      </w:r>
    </w:p>
    <w:p>
      <w:pPr>
        <w:pStyle w:val="ListParagraph"/>
        <w:numPr>
          <w:ilvl w:val="2"/>
          <w:numId w:val="1"/>
        </w:numPr>
        <w:tabs>
          <w:tab w:pos="957" w:val="left" w:leader="none"/>
        </w:tabs>
        <w:spacing w:line="240" w:lineRule="auto" w:before="97" w:after="0"/>
        <w:ind w:left="957" w:right="0" w:hanging="238"/>
        <w:jc w:val="left"/>
        <w:rPr>
          <w:sz w:val="20"/>
        </w:rPr>
      </w:pPr>
      <w:r>
        <w:rPr>
          <w:sz w:val="20"/>
        </w:rPr>
        <w:t>TCF</w:t>
      </w:r>
      <w:r>
        <w:rPr>
          <w:spacing w:val="-1"/>
          <w:sz w:val="20"/>
        </w:rPr>
        <w:t> </w:t>
      </w:r>
      <w:r>
        <w:rPr>
          <w:sz w:val="20"/>
        </w:rPr>
        <w:t>CAPES:</w:t>
      </w:r>
      <w:r>
        <w:rPr>
          <w:spacing w:val="-5"/>
          <w:sz w:val="20"/>
        </w:rPr>
        <w:t> </w:t>
      </w:r>
      <w:r>
        <w:rPr>
          <w:sz w:val="20"/>
        </w:rPr>
        <w:t>nível</w:t>
      </w:r>
      <w:r>
        <w:rPr>
          <w:spacing w:val="-3"/>
          <w:sz w:val="20"/>
        </w:rPr>
        <w:t> </w:t>
      </w:r>
      <w:r>
        <w:rPr>
          <w:sz w:val="20"/>
        </w:rPr>
        <w:t>B2,</w:t>
      </w:r>
      <w:r>
        <w:rPr>
          <w:spacing w:val="-2"/>
          <w:sz w:val="20"/>
        </w:rPr>
        <w:t> </w:t>
      </w:r>
      <w:r>
        <w:rPr>
          <w:sz w:val="20"/>
        </w:rPr>
        <w:t>com</w:t>
      </w:r>
      <w:r>
        <w:rPr>
          <w:spacing w:val="-4"/>
          <w:sz w:val="20"/>
        </w:rPr>
        <w:t> </w:t>
      </w:r>
      <w:r>
        <w:rPr>
          <w:sz w:val="20"/>
        </w:rPr>
        <w:t>validade</w:t>
      </w:r>
      <w:r>
        <w:rPr>
          <w:spacing w:val="-4"/>
          <w:sz w:val="20"/>
        </w:rPr>
        <w:t> </w:t>
      </w:r>
      <w:r>
        <w:rPr>
          <w:sz w:val="20"/>
        </w:rPr>
        <w:t>de</w:t>
      </w:r>
      <w:r>
        <w:rPr>
          <w:spacing w:val="-5"/>
          <w:sz w:val="20"/>
        </w:rPr>
        <w:t> </w:t>
      </w:r>
      <w:r>
        <w:rPr>
          <w:sz w:val="20"/>
        </w:rPr>
        <w:t>dois</w:t>
      </w:r>
      <w:r>
        <w:rPr>
          <w:spacing w:val="-5"/>
          <w:sz w:val="20"/>
        </w:rPr>
        <w:t> </w:t>
      </w:r>
      <w:r>
        <w:rPr>
          <w:spacing w:val="-2"/>
          <w:sz w:val="20"/>
        </w:rPr>
        <w:t>anos;</w:t>
      </w:r>
    </w:p>
    <w:p>
      <w:pPr>
        <w:pStyle w:val="ListParagraph"/>
        <w:numPr>
          <w:ilvl w:val="2"/>
          <w:numId w:val="1"/>
        </w:numPr>
        <w:tabs>
          <w:tab w:pos="958" w:val="left" w:leader="none"/>
        </w:tabs>
        <w:spacing w:line="240" w:lineRule="auto" w:before="99" w:after="0"/>
        <w:ind w:left="958" w:right="0" w:hanging="239"/>
        <w:jc w:val="left"/>
        <w:rPr>
          <w:sz w:val="20"/>
        </w:rPr>
      </w:pPr>
      <w:r>
        <w:rPr>
          <w:sz w:val="20"/>
        </w:rPr>
        <w:t>DALF</w:t>
      </w:r>
      <w:r>
        <w:rPr>
          <w:spacing w:val="-7"/>
          <w:sz w:val="20"/>
        </w:rPr>
        <w:t> </w:t>
      </w:r>
      <w:r>
        <w:rPr>
          <w:sz w:val="20"/>
        </w:rPr>
        <w:t>(Diplôme</w:t>
      </w:r>
      <w:r>
        <w:rPr>
          <w:spacing w:val="-5"/>
          <w:sz w:val="20"/>
        </w:rPr>
        <w:t> </w:t>
      </w:r>
      <w:r>
        <w:rPr>
          <w:sz w:val="20"/>
        </w:rPr>
        <w:t>Approfondi</w:t>
      </w:r>
      <w:r>
        <w:rPr>
          <w:spacing w:val="-4"/>
          <w:sz w:val="20"/>
        </w:rPr>
        <w:t> </w:t>
      </w:r>
      <w:r>
        <w:rPr>
          <w:sz w:val="20"/>
        </w:rPr>
        <w:t>de</w:t>
      </w:r>
      <w:r>
        <w:rPr>
          <w:spacing w:val="-2"/>
          <w:sz w:val="20"/>
        </w:rPr>
        <w:t> </w:t>
      </w:r>
      <w:r>
        <w:rPr>
          <w:sz w:val="20"/>
        </w:rPr>
        <w:t>Langue</w:t>
      </w:r>
      <w:r>
        <w:rPr>
          <w:spacing w:val="-5"/>
          <w:sz w:val="20"/>
        </w:rPr>
        <w:t> </w:t>
      </w:r>
      <w:r>
        <w:rPr>
          <w:sz w:val="20"/>
        </w:rPr>
        <w:t>Française):</w:t>
      </w:r>
      <w:r>
        <w:rPr>
          <w:spacing w:val="-6"/>
          <w:sz w:val="20"/>
        </w:rPr>
        <w:t> </w:t>
      </w:r>
      <w:r>
        <w:rPr>
          <w:sz w:val="20"/>
        </w:rPr>
        <w:t>mínimo</w:t>
      </w:r>
      <w:r>
        <w:rPr>
          <w:spacing w:val="-4"/>
          <w:sz w:val="20"/>
        </w:rPr>
        <w:t> </w:t>
      </w:r>
      <w:r>
        <w:rPr>
          <w:sz w:val="20"/>
        </w:rPr>
        <w:t>de</w:t>
      </w:r>
      <w:r>
        <w:rPr>
          <w:spacing w:val="-6"/>
          <w:sz w:val="20"/>
        </w:rPr>
        <w:t> </w:t>
      </w:r>
      <w:r>
        <w:rPr>
          <w:sz w:val="20"/>
        </w:rPr>
        <w:t>C1,</w:t>
      </w:r>
      <w:r>
        <w:rPr>
          <w:spacing w:val="-4"/>
          <w:sz w:val="20"/>
        </w:rPr>
        <w:t> </w:t>
      </w:r>
      <w:r>
        <w:rPr>
          <w:sz w:val="20"/>
        </w:rPr>
        <w:t>sem</w:t>
      </w:r>
      <w:r>
        <w:rPr>
          <w:spacing w:val="-5"/>
          <w:sz w:val="20"/>
        </w:rPr>
        <w:t> </w:t>
      </w:r>
      <w:r>
        <w:rPr>
          <w:sz w:val="20"/>
        </w:rPr>
        <w:t>prazo</w:t>
      </w:r>
      <w:r>
        <w:rPr>
          <w:spacing w:val="-5"/>
          <w:sz w:val="20"/>
        </w:rPr>
        <w:t> </w:t>
      </w:r>
      <w:r>
        <w:rPr>
          <w:sz w:val="20"/>
        </w:rPr>
        <w:t>de</w:t>
      </w:r>
      <w:r>
        <w:rPr>
          <w:spacing w:val="-5"/>
          <w:sz w:val="20"/>
        </w:rPr>
        <w:t> </w:t>
      </w:r>
      <w:r>
        <w:rPr>
          <w:sz w:val="20"/>
        </w:rPr>
        <w:t>validade;</w:t>
      </w:r>
      <w:r>
        <w:rPr>
          <w:spacing w:val="-3"/>
          <w:sz w:val="20"/>
        </w:rPr>
        <w:t> </w:t>
      </w:r>
      <w:r>
        <w:rPr>
          <w:spacing w:val="-5"/>
          <w:sz w:val="20"/>
        </w:rPr>
        <w:t>ou</w:t>
      </w:r>
    </w:p>
    <w:p>
      <w:pPr>
        <w:pStyle w:val="ListParagraph"/>
        <w:numPr>
          <w:ilvl w:val="2"/>
          <w:numId w:val="1"/>
        </w:numPr>
        <w:tabs>
          <w:tab w:pos="957" w:val="left" w:leader="none"/>
        </w:tabs>
        <w:spacing w:line="240" w:lineRule="auto" w:before="97" w:after="0"/>
        <w:ind w:left="957" w:right="0" w:hanging="238"/>
        <w:jc w:val="left"/>
        <w:rPr>
          <w:sz w:val="20"/>
        </w:rPr>
      </w:pPr>
      <w:r>
        <w:rPr>
          <w:sz w:val="20"/>
        </w:rPr>
        <w:t>DELF</w:t>
      </w:r>
      <w:r>
        <w:rPr>
          <w:spacing w:val="-5"/>
          <w:sz w:val="20"/>
        </w:rPr>
        <w:t> </w:t>
      </w:r>
      <w:r>
        <w:rPr>
          <w:sz w:val="20"/>
        </w:rPr>
        <w:t>(Diplôme</w:t>
      </w:r>
      <w:r>
        <w:rPr>
          <w:spacing w:val="-5"/>
          <w:sz w:val="20"/>
        </w:rPr>
        <w:t> </w:t>
      </w:r>
      <w:r>
        <w:rPr>
          <w:sz w:val="20"/>
        </w:rPr>
        <w:t>d’Études</w:t>
      </w:r>
      <w:r>
        <w:rPr>
          <w:spacing w:val="-5"/>
          <w:sz w:val="20"/>
        </w:rPr>
        <w:t> </w:t>
      </w:r>
      <w:r>
        <w:rPr>
          <w:sz w:val="20"/>
        </w:rPr>
        <w:t>en</w:t>
      </w:r>
      <w:r>
        <w:rPr>
          <w:spacing w:val="-1"/>
          <w:sz w:val="20"/>
        </w:rPr>
        <w:t> </w:t>
      </w:r>
      <w:r>
        <w:rPr>
          <w:sz w:val="20"/>
        </w:rPr>
        <w:t>Langue</w:t>
      </w:r>
      <w:r>
        <w:rPr>
          <w:spacing w:val="-5"/>
          <w:sz w:val="20"/>
        </w:rPr>
        <w:t> </w:t>
      </w:r>
      <w:r>
        <w:rPr>
          <w:i/>
          <w:sz w:val="20"/>
        </w:rPr>
        <w:t>Française</w:t>
      </w:r>
      <w:r>
        <w:rPr>
          <w:sz w:val="20"/>
        </w:rPr>
        <w:t>):</w:t>
      </w:r>
      <w:r>
        <w:rPr>
          <w:spacing w:val="-2"/>
          <w:sz w:val="20"/>
        </w:rPr>
        <w:t> </w:t>
      </w:r>
      <w:r>
        <w:rPr>
          <w:sz w:val="20"/>
        </w:rPr>
        <w:t>mínimo</w:t>
      </w:r>
      <w:r>
        <w:rPr>
          <w:spacing w:val="-5"/>
          <w:sz w:val="20"/>
        </w:rPr>
        <w:t> </w:t>
      </w:r>
      <w:r>
        <w:rPr>
          <w:sz w:val="20"/>
        </w:rPr>
        <w:t>de</w:t>
      </w:r>
      <w:r>
        <w:rPr>
          <w:spacing w:val="-5"/>
          <w:sz w:val="20"/>
        </w:rPr>
        <w:t> </w:t>
      </w:r>
      <w:r>
        <w:rPr>
          <w:sz w:val="20"/>
        </w:rPr>
        <w:t>B2,</w:t>
      </w:r>
      <w:r>
        <w:rPr>
          <w:spacing w:val="-3"/>
          <w:sz w:val="20"/>
        </w:rPr>
        <w:t> </w:t>
      </w:r>
      <w:r>
        <w:rPr>
          <w:sz w:val="20"/>
        </w:rPr>
        <w:t>sem</w:t>
      </w:r>
      <w:r>
        <w:rPr>
          <w:spacing w:val="-6"/>
          <w:sz w:val="20"/>
        </w:rPr>
        <w:t> </w:t>
      </w:r>
      <w:r>
        <w:rPr>
          <w:sz w:val="20"/>
        </w:rPr>
        <w:t>prazo</w:t>
      </w:r>
      <w:r>
        <w:rPr>
          <w:spacing w:val="-4"/>
          <w:sz w:val="20"/>
        </w:rPr>
        <w:t> </w:t>
      </w:r>
      <w:r>
        <w:rPr>
          <w:sz w:val="20"/>
        </w:rPr>
        <w:t>de</w:t>
      </w:r>
      <w:r>
        <w:rPr>
          <w:spacing w:val="-6"/>
          <w:sz w:val="20"/>
        </w:rPr>
        <w:t> </w:t>
      </w:r>
      <w:r>
        <w:rPr>
          <w:spacing w:val="-2"/>
          <w:sz w:val="20"/>
        </w:rPr>
        <w:t>validade.</w:t>
      </w:r>
    </w:p>
    <w:p>
      <w:pPr>
        <w:pStyle w:val="ListParagraph"/>
        <w:numPr>
          <w:ilvl w:val="1"/>
          <w:numId w:val="1"/>
        </w:numPr>
        <w:tabs>
          <w:tab w:pos="952" w:val="left" w:leader="none"/>
        </w:tabs>
        <w:spacing w:line="240" w:lineRule="auto" w:before="99" w:after="0"/>
        <w:ind w:left="952" w:right="0" w:hanging="561"/>
        <w:jc w:val="left"/>
        <w:rPr>
          <w:sz w:val="20"/>
        </w:rPr>
      </w:pPr>
      <w:r>
        <w:rPr>
          <w:spacing w:val="-4"/>
          <w:sz w:val="20"/>
        </w:rPr>
        <w:t>Para</w:t>
      </w:r>
      <w:r>
        <w:rPr>
          <w:spacing w:val="-3"/>
          <w:sz w:val="20"/>
        </w:rPr>
        <w:t> </w:t>
      </w:r>
      <w:r>
        <w:rPr>
          <w:spacing w:val="-4"/>
          <w:sz w:val="20"/>
        </w:rPr>
        <w:t>a</w:t>
      </w:r>
      <w:r>
        <w:rPr>
          <w:spacing w:val="-3"/>
          <w:sz w:val="20"/>
        </w:rPr>
        <w:t> </w:t>
      </w:r>
      <w:r>
        <w:rPr>
          <w:spacing w:val="-4"/>
          <w:sz w:val="20"/>
        </w:rPr>
        <w:t>língua</w:t>
      </w:r>
      <w:r>
        <w:rPr>
          <w:spacing w:val="-3"/>
          <w:sz w:val="20"/>
        </w:rPr>
        <w:t> </w:t>
      </w:r>
      <w:r>
        <w:rPr>
          <w:spacing w:val="-4"/>
          <w:sz w:val="20"/>
        </w:rPr>
        <w:t>alemã:</w:t>
      </w:r>
    </w:p>
    <w:p>
      <w:pPr>
        <w:pStyle w:val="ListParagraph"/>
        <w:numPr>
          <w:ilvl w:val="2"/>
          <w:numId w:val="1"/>
        </w:numPr>
        <w:tabs>
          <w:tab w:pos="958" w:val="left" w:leader="none"/>
        </w:tabs>
        <w:spacing w:line="240" w:lineRule="auto" w:before="97" w:after="0"/>
        <w:ind w:left="958" w:right="0" w:hanging="239"/>
        <w:jc w:val="left"/>
        <w:rPr>
          <w:sz w:val="20"/>
        </w:rPr>
      </w:pPr>
      <w:r>
        <w:rPr>
          <w:sz w:val="20"/>
        </w:rPr>
        <w:t>Certificado</w:t>
      </w:r>
      <w:r>
        <w:rPr>
          <w:spacing w:val="-3"/>
          <w:sz w:val="20"/>
        </w:rPr>
        <w:t> </w:t>
      </w:r>
      <w:r>
        <w:rPr>
          <w:sz w:val="20"/>
        </w:rPr>
        <w:t>do</w:t>
      </w:r>
      <w:r>
        <w:rPr>
          <w:spacing w:val="-2"/>
          <w:sz w:val="20"/>
        </w:rPr>
        <w:t> </w:t>
      </w:r>
      <w:r>
        <w:rPr>
          <w:sz w:val="20"/>
        </w:rPr>
        <w:t>Instituto</w:t>
      </w:r>
      <w:r>
        <w:rPr>
          <w:spacing w:val="-4"/>
          <w:sz w:val="20"/>
        </w:rPr>
        <w:t> </w:t>
      </w:r>
      <w:r>
        <w:rPr>
          <w:sz w:val="20"/>
        </w:rPr>
        <w:t>Goethe:</w:t>
      </w:r>
      <w:r>
        <w:rPr>
          <w:spacing w:val="-5"/>
          <w:sz w:val="20"/>
        </w:rPr>
        <w:t> </w:t>
      </w:r>
      <w:r>
        <w:rPr>
          <w:sz w:val="20"/>
        </w:rPr>
        <w:t>mínimo</w:t>
      </w:r>
      <w:r>
        <w:rPr>
          <w:spacing w:val="-4"/>
          <w:sz w:val="20"/>
        </w:rPr>
        <w:t> </w:t>
      </w:r>
      <w:r>
        <w:rPr>
          <w:sz w:val="20"/>
        </w:rPr>
        <w:t>de</w:t>
      </w:r>
      <w:r>
        <w:rPr>
          <w:spacing w:val="-5"/>
          <w:sz w:val="20"/>
        </w:rPr>
        <w:t> </w:t>
      </w:r>
      <w:r>
        <w:rPr>
          <w:sz w:val="20"/>
        </w:rPr>
        <w:t>B2,</w:t>
      </w:r>
      <w:r>
        <w:rPr>
          <w:spacing w:val="-4"/>
          <w:sz w:val="20"/>
        </w:rPr>
        <w:t> </w:t>
      </w:r>
      <w:r>
        <w:rPr>
          <w:sz w:val="20"/>
        </w:rPr>
        <w:t>sem</w:t>
      </w:r>
      <w:r>
        <w:rPr>
          <w:spacing w:val="-5"/>
          <w:sz w:val="20"/>
        </w:rPr>
        <w:t> </w:t>
      </w:r>
      <w:r>
        <w:rPr>
          <w:sz w:val="20"/>
        </w:rPr>
        <w:t>prazo</w:t>
      </w:r>
      <w:r>
        <w:rPr>
          <w:spacing w:val="-5"/>
          <w:sz w:val="20"/>
        </w:rPr>
        <w:t> </w:t>
      </w:r>
      <w:r>
        <w:rPr>
          <w:sz w:val="20"/>
        </w:rPr>
        <w:t>de</w:t>
      </w:r>
      <w:r>
        <w:rPr>
          <w:spacing w:val="-5"/>
          <w:sz w:val="20"/>
        </w:rPr>
        <w:t> </w:t>
      </w:r>
      <w:r>
        <w:rPr>
          <w:spacing w:val="-2"/>
          <w:sz w:val="20"/>
        </w:rPr>
        <w:t>validade;</w:t>
      </w:r>
    </w:p>
    <w:p>
      <w:pPr>
        <w:pStyle w:val="ListParagraph"/>
        <w:numPr>
          <w:ilvl w:val="2"/>
          <w:numId w:val="1"/>
        </w:numPr>
        <w:tabs>
          <w:tab w:pos="957" w:val="left" w:leader="none"/>
        </w:tabs>
        <w:spacing w:line="240" w:lineRule="auto" w:before="99" w:after="0"/>
        <w:ind w:left="957" w:right="0" w:hanging="238"/>
        <w:jc w:val="left"/>
        <w:rPr>
          <w:sz w:val="20"/>
        </w:rPr>
      </w:pPr>
      <w:r>
        <w:rPr>
          <w:sz w:val="20"/>
        </w:rPr>
        <w:t>TestDaF</w:t>
      </w:r>
      <w:r>
        <w:rPr>
          <w:spacing w:val="-6"/>
          <w:sz w:val="20"/>
        </w:rPr>
        <w:t> </w:t>
      </w:r>
      <w:r>
        <w:rPr>
          <w:sz w:val="20"/>
        </w:rPr>
        <w:t>(Test</w:t>
      </w:r>
      <w:r>
        <w:rPr>
          <w:spacing w:val="-4"/>
          <w:sz w:val="20"/>
        </w:rPr>
        <w:t> </w:t>
      </w:r>
      <w:r>
        <w:rPr>
          <w:sz w:val="20"/>
        </w:rPr>
        <w:t>Deutsch</w:t>
      </w:r>
      <w:r>
        <w:rPr>
          <w:spacing w:val="-5"/>
          <w:sz w:val="20"/>
        </w:rPr>
        <w:t> </w:t>
      </w:r>
      <w:r>
        <w:rPr>
          <w:sz w:val="20"/>
        </w:rPr>
        <w:t>als</w:t>
      </w:r>
      <w:r>
        <w:rPr>
          <w:spacing w:val="-5"/>
          <w:sz w:val="20"/>
        </w:rPr>
        <w:t> </w:t>
      </w:r>
      <w:r>
        <w:rPr>
          <w:sz w:val="20"/>
        </w:rPr>
        <w:t>Fremdsprache):</w:t>
      </w:r>
      <w:r>
        <w:rPr>
          <w:spacing w:val="-5"/>
          <w:sz w:val="20"/>
        </w:rPr>
        <w:t> </w:t>
      </w:r>
      <w:r>
        <w:rPr>
          <w:sz w:val="20"/>
        </w:rPr>
        <w:t>mínimo</w:t>
      </w:r>
      <w:r>
        <w:rPr>
          <w:spacing w:val="-5"/>
          <w:sz w:val="20"/>
        </w:rPr>
        <w:t> </w:t>
      </w:r>
      <w:r>
        <w:rPr>
          <w:sz w:val="20"/>
        </w:rPr>
        <w:t>de</w:t>
      </w:r>
      <w:r>
        <w:rPr>
          <w:spacing w:val="-6"/>
          <w:sz w:val="20"/>
        </w:rPr>
        <w:t> </w:t>
      </w:r>
      <w:r>
        <w:rPr>
          <w:sz w:val="20"/>
        </w:rPr>
        <w:t>TDN3,</w:t>
      </w:r>
      <w:r>
        <w:rPr>
          <w:spacing w:val="-5"/>
          <w:sz w:val="20"/>
        </w:rPr>
        <w:t> </w:t>
      </w:r>
      <w:r>
        <w:rPr>
          <w:sz w:val="20"/>
        </w:rPr>
        <w:t>sem</w:t>
      </w:r>
      <w:r>
        <w:rPr>
          <w:spacing w:val="-5"/>
          <w:sz w:val="20"/>
        </w:rPr>
        <w:t> </w:t>
      </w:r>
      <w:r>
        <w:rPr>
          <w:sz w:val="20"/>
        </w:rPr>
        <w:t>prazo</w:t>
      </w:r>
      <w:r>
        <w:rPr>
          <w:spacing w:val="-3"/>
          <w:sz w:val="20"/>
        </w:rPr>
        <w:t> </w:t>
      </w:r>
      <w:r>
        <w:rPr>
          <w:sz w:val="20"/>
        </w:rPr>
        <w:t>de</w:t>
      </w:r>
      <w:r>
        <w:rPr>
          <w:spacing w:val="-6"/>
          <w:sz w:val="20"/>
        </w:rPr>
        <w:t> </w:t>
      </w:r>
      <w:r>
        <w:rPr>
          <w:spacing w:val="-2"/>
          <w:sz w:val="20"/>
        </w:rPr>
        <w:t>validade;</w:t>
      </w:r>
    </w:p>
    <w:p>
      <w:pPr>
        <w:pStyle w:val="ListParagraph"/>
        <w:numPr>
          <w:ilvl w:val="2"/>
          <w:numId w:val="1"/>
        </w:numPr>
        <w:tabs>
          <w:tab w:pos="958" w:val="left" w:leader="none"/>
        </w:tabs>
        <w:spacing w:line="240" w:lineRule="auto" w:before="97" w:after="0"/>
        <w:ind w:left="958" w:right="0" w:hanging="239"/>
        <w:jc w:val="left"/>
        <w:rPr>
          <w:sz w:val="20"/>
        </w:rPr>
      </w:pPr>
      <w:r>
        <w:rPr>
          <w:sz w:val="20"/>
        </w:rPr>
        <w:t>OnSET</w:t>
      </w:r>
      <w:r>
        <w:rPr>
          <w:spacing w:val="-7"/>
          <w:sz w:val="20"/>
        </w:rPr>
        <w:t> </w:t>
      </w:r>
      <w:r>
        <w:rPr>
          <w:sz w:val="20"/>
        </w:rPr>
        <w:t>(online-Spracheinstufungstest):</w:t>
      </w:r>
      <w:r>
        <w:rPr>
          <w:spacing w:val="-7"/>
          <w:sz w:val="20"/>
        </w:rPr>
        <w:t> </w:t>
      </w:r>
      <w:r>
        <w:rPr>
          <w:sz w:val="20"/>
        </w:rPr>
        <w:t>mínimo</w:t>
      </w:r>
      <w:r>
        <w:rPr>
          <w:spacing w:val="-5"/>
          <w:sz w:val="20"/>
        </w:rPr>
        <w:t> </w:t>
      </w:r>
      <w:r>
        <w:rPr>
          <w:sz w:val="20"/>
        </w:rPr>
        <w:t>de</w:t>
      </w:r>
      <w:r>
        <w:rPr>
          <w:spacing w:val="-7"/>
          <w:sz w:val="20"/>
        </w:rPr>
        <w:t> </w:t>
      </w:r>
      <w:r>
        <w:rPr>
          <w:sz w:val="20"/>
        </w:rPr>
        <w:t>B2,</w:t>
      </w:r>
      <w:r>
        <w:rPr>
          <w:spacing w:val="-5"/>
          <w:sz w:val="20"/>
        </w:rPr>
        <w:t> </w:t>
      </w:r>
      <w:r>
        <w:rPr>
          <w:sz w:val="20"/>
        </w:rPr>
        <w:t>sem</w:t>
      </w:r>
      <w:r>
        <w:rPr>
          <w:spacing w:val="-5"/>
          <w:sz w:val="20"/>
        </w:rPr>
        <w:t> </w:t>
      </w:r>
      <w:r>
        <w:rPr>
          <w:sz w:val="20"/>
        </w:rPr>
        <w:t>prazo</w:t>
      </w:r>
      <w:r>
        <w:rPr>
          <w:spacing w:val="-5"/>
          <w:sz w:val="20"/>
        </w:rPr>
        <w:t> </w:t>
      </w:r>
      <w:r>
        <w:rPr>
          <w:sz w:val="20"/>
        </w:rPr>
        <w:t>de</w:t>
      </w:r>
      <w:r>
        <w:rPr>
          <w:spacing w:val="-7"/>
          <w:sz w:val="20"/>
        </w:rPr>
        <w:t> </w:t>
      </w:r>
      <w:r>
        <w:rPr>
          <w:sz w:val="20"/>
        </w:rPr>
        <w:t>validade;</w:t>
      </w:r>
      <w:r>
        <w:rPr>
          <w:spacing w:val="-5"/>
          <w:sz w:val="20"/>
        </w:rPr>
        <w:t> ou</w:t>
      </w:r>
    </w:p>
    <w:p>
      <w:pPr>
        <w:pStyle w:val="ListParagraph"/>
        <w:numPr>
          <w:ilvl w:val="2"/>
          <w:numId w:val="1"/>
        </w:numPr>
        <w:tabs>
          <w:tab w:pos="957" w:val="left" w:leader="none"/>
        </w:tabs>
        <w:spacing w:line="240" w:lineRule="auto" w:before="99" w:after="0"/>
        <w:ind w:left="957" w:right="0" w:hanging="238"/>
        <w:jc w:val="left"/>
        <w:rPr>
          <w:sz w:val="20"/>
        </w:rPr>
      </w:pPr>
      <w:r>
        <w:rPr>
          <w:sz w:val="20"/>
        </w:rPr>
        <w:t>DSH</w:t>
      </w:r>
      <w:r>
        <w:rPr>
          <w:spacing w:val="-4"/>
          <w:sz w:val="20"/>
        </w:rPr>
        <w:t> </w:t>
      </w:r>
      <w:r>
        <w:rPr>
          <w:sz w:val="20"/>
        </w:rPr>
        <w:t>(Deutsche</w:t>
      </w:r>
      <w:r>
        <w:rPr>
          <w:spacing w:val="-6"/>
          <w:sz w:val="20"/>
        </w:rPr>
        <w:t> </w:t>
      </w:r>
      <w:r>
        <w:rPr>
          <w:sz w:val="20"/>
        </w:rPr>
        <w:t>Sprachprüfung</w:t>
      </w:r>
      <w:r>
        <w:rPr>
          <w:spacing w:val="-3"/>
          <w:sz w:val="20"/>
        </w:rPr>
        <w:t> </w:t>
      </w:r>
      <w:r>
        <w:rPr>
          <w:i/>
          <w:sz w:val="20"/>
        </w:rPr>
        <w:t>für</w:t>
      </w:r>
      <w:r>
        <w:rPr>
          <w:i/>
          <w:spacing w:val="-6"/>
          <w:sz w:val="20"/>
        </w:rPr>
        <w:t> </w:t>
      </w:r>
      <w:r>
        <w:rPr>
          <w:i/>
          <w:sz w:val="20"/>
        </w:rPr>
        <w:t>den</w:t>
      </w:r>
      <w:r>
        <w:rPr>
          <w:i/>
          <w:spacing w:val="-4"/>
          <w:sz w:val="20"/>
        </w:rPr>
        <w:t> </w:t>
      </w:r>
      <w:r>
        <w:rPr>
          <w:i/>
          <w:sz w:val="20"/>
        </w:rPr>
        <w:t>Hochschulzugang</w:t>
      </w:r>
      <w:r>
        <w:rPr>
          <w:sz w:val="20"/>
        </w:rPr>
        <w:t>):</w:t>
      </w:r>
      <w:r>
        <w:rPr>
          <w:spacing w:val="-7"/>
          <w:sz w:val="20"/>
        </w:rPr>
        <w:t> </w:t>
      </w:r>
      <w:r>
        <w:rPr>
          <w:sz w:val="20"/>
        </w:rPr>
        <w:t>mínimo</w:t>
      </w:r>
      <w:r>
        <w:rPr>
          <w:spacing w:val="-5"/>
          <w:sz w:val="20"/>
        </w:rPr>
        <w:t> </w:t>
      </w:r>
      <w:r>
        <w:rPr>
          <w:sz w:val="20"/>
        </w:rPr>
        <w:t>de</w:t>
      </w:r>
      <w:r>
        <w:rPr>
          <w:spacing w:val="-7"/>
          <w:sz w:val="20"/>
        </w:rPr>
        <w:t> </w:t>
      </w:r>
      <w:r>
        <w:rPr>
          <w:sz w:val="20"/>
        </w:rPr>
        <w:t>DSH1,</w:t>
      </w:r>
      <w:r>
        <w:rPr>
          <w:spacing w:val="-4"/>
          <w:sz w:val="20"/>
        </w:rPr>
        <w:t> </w:t>
      </w:r>
      <w:r>
        <w:rPr>
          <w:sz w:val="20"/>
        </w:rPr>
        <w:t>sem</w:t>
      </w:r>
      <w:r>
        <w:rPr>
          <w:spacing w:val="-7"/>
          <w:sz w:val="20"/>
        </w:rPr>
        <w:t> </w:t>
      </w:r>
      <w:r>
        <w:rPr>
          <w:sz w:val="20"/>
        </w:rPr>
        <w:t>prazo</w:t>
      </w:r>
      <w:r>
        <w:rPr>
          <w:spacing w:val="-5"/>
          <w:sz w:val="20"/>
        </w:rPr>
        <w:t> </w:t>
      </w:r>
      <w:r>
        <w:rPr>
          <w:sz w:val="20"/>
        </w:rPr>
        <w:t>de</w:t>
      </w:r>
      <w:r>
        <w:rPr>
          <w:spacing w:val="-4"/>
          <w:sz w:val="20"/>
        </w:rPr>
        <w:t> </w:t>
      </w:r>
      <w:r>
        <w:rPr>
          <w:spacing w:val="-2"/>
          <w:sz w:val="20"/>
        </w:rPr>
        <w:t>validade.</w:t>
      </w:r>
    </w:p>
    <w:p>
      <w:pPr>
        <w:pStyle w:val="ListParagraph"/>
        <w:numPr>
          <w:ilvl w:val="1"/>
          <w:numId w:val="1"/>
        </w:numPr>
        <w:tabs>
          <w:tab w:pos="952" w:val="left" w:leader="none"/>
        </w:tabs>
        <w:spacing w:line="240" w:lineRule="auto" w:before="96" w:after="0"/>
        <w:ind w:left="952" w:right="0" w:hanging="573"/>
        <w:jc w:val="left"/>
        <w:rPr>
          <w:sz w:val="20"/>
        </w:rPr>
      </w:pPr>
      <w:r>
        <w:rPr>
          <w:spacing w:val="-4"/>
          <w:sz w:val="20"/>
        </w:rPr>
        <w:t>Para</w:t>
      </w:r>
      <w:r>
        <w:rPr>
          <w:spacing w:val="-3"/>
          <w:sz w:val="20"/>
        </w:rPr>
        <w:t> </w:t>
      </w:r>
      <w:r>
        <w:rPr>
          <w:spacing w:val="-4"/>
          <w:sz w:val="20"/>
        </w:rPr>
        <w:t>a</w:t>
      </w:r>
      <w:r>
        <w:rPr>
          <w:spacing w:val="-3"/>
          <w:sz w:val="20"/>
        </w:rPr>
        <w:t> </w:t>
      </w:r>
      <w:r>
        <w:rPr>
          <w:spacing w:val="-4"/>
          <w:sz w:val="20"/>
        </w:rPr>
        <w:t>língua</w:t>
      </w:r>
      <w:r>
        <w:rPr>
          <w:spacing w:val="-3"/>
          <w:sz w:val="20"/>
        </w:rPr>
        <w:t> </w:t>
      </w:r>
      <w:r>
        <w:rPr>
          <w:spacing w:val="-4"/>
          <w:sz w:val="20"/>
        </w:rPr>
        <w:t>espanhola:</w:t>
      </w:r>
    </w:p>
    <w:p>
      <w:pPr>
        <w:pStyle w:val="ListParagraph"/>
        <w:numPr>
          <w:ilvl w:val="2"/>
          <w:numId w:val="1"/>
        </w:numPr>
        <w:tabs>
          <w:tab w:pos="957" w:val="left" w:leader="none"/>
          <w:tab w:pos="959" w:val="left" w:leader="none"/>
        </w:tabs>
        <w:spacing w:line="240" w:lineRule="auto" w:before="99" w:after="0"/>
        <w:ind w:left="959" w:right="524" w:hanging="241"/>
        <w:jc w:val="left"/>
        <w:rPr>
          <w:sz w:val="20"/>
        </w:rPr>
      </w:pPr>
      <w:r>
        <w:rPr>
          <w:sz w:val="20"/>
        </w:rPr>
        <w:t>DELE</w:t>
      </w:r>
      <w:r>
        <w:rPr>
          <w:spacing w:val="-3"/>
          <w:sz w:val="20"/>
        </w:rPr>
        <w:t> </w:t>
      </w:r>
      <w:r>
        <w:rPr>
          <w:sz w:val="20"/>
        </w:rPr>
        <w:t>(Diplomas</w:t>
      </w:r>
      <w:r>
        <w:rPr>
          <w:spacing w:val="-5"/>
          <w:sz w:val="20"/>
        </w:rPr>
        <w:t> </w:t>
      </w:r>
      <w:r>
        <w:rPr>
          <w:sz w:val="20"/>
        </w:rPr>
        <w:t>de</w:t>
      </w:r>
      <w:r>
        <w:rPr>
          <w:spacing w:val="-4"/>
          <w:sz w:val="20"/>
        </w:rPr>
        <w:t> </w:t>
      </w:r>
      <w:r>
        <w:rPr>
          <w:sz w:val="20"/>
        </w:rPr>
        <w:t>Español</w:t>
      </w:r>
      <w:r>
        <w:rPr>
          <w:spacing w:val="-3"/>
          <w:sz w:val="20"/>
        </w:rPr>
        <w:t> </w:t>
      </w:r>
      <w:r>
        <w:rPr>
          <w:sz w:val="20"/>
        </w:rPr>
        <w:t>como</w:t>
      </w:r>
      <w:r>
        <w:rPr>
          <w:spacing w:val="-3"/>
          <w:sz w:val="20"/>
        </w:rPr>
        <w:t> </w:t>
      </w:r>
      <w:r>
        <w:rPr>
          <w:sz w:val="20"/>
        </w:rPr>
        <w:t>Lengua Extranjera),</w:t>
      </w:r>
      <w:r>
        <w:rPr>
          <w:spacing w:val="-3"/>
          <w:sz w:val="20"/>
        </w:rPr>
        <w:t> </w:t>
      </w:r>
      <w:r>
        <w:rPr>
          <w:sz w:val="20"/>
        </w:rPr>
        <w:t>emitido</w:t>
      </w:r>
      <w:r>
        <w:rPr>
          <w:spacing w:val="-3"/>
          <w:sz w:val="20"/>
        </w:rPr>
        <w:t> </w:t>
      </w:r>
      <w:r>
        <w:rPr>
          <w:sz w:val="20"/>
        </w:rPr>
        <w:t>pelo Instituto</w:t>
      </w:r>
      <w:r>
        <w:rPr>
          <w:spacing w:val="-3"/>
          <w:sz w:val="20"/>
        </w:rPr>
        <w:t> </w:t>
      </w:r>
      <w:r>
        <w:rPr>
          <w:sz w:val="20"/>
        </w:rPr>
        <w:t>Cervates:</w:t>
      </w:r>
      <w:r>
        <w:rPr>
          <w:spacing w:val="-4"/>
          <w:sz w:val="20"/>
        </w:rPr>
        <w:t> </w:t>
      </w:r>
      <w:r>
        <w:rPr>
          <w:sz w:val="20"/>
        </w:rPr>
        <w:t>mínimo</w:t>
      </w:r>
      <w:r>
        <w:rPr>
          <w:spacing w:val="-3"/>
          <w:sz w:val="20"/>
        </w:rPr>
        <w:t> </w:t>
      </w:r>
      <w:r>
        <w:rPr>
          <w:sz w:val="20"/>
        </w:rPr>
        <w:t>de</w:t>
      </w:r>
      <w:r>
        <w:rPr>
          <w:spacing w:val="-4"/>
          <w:sz w:val="20"/>
        </w:rPr>
        <w:t> </w:t>
      </w:r>
      <w:r>
        <w:rPr>
          <w:sz w:val="20"/>
        </w:rPr>
        <w:t>B2,</w:t>
      </w:r>
      <w:r>
        <w:rPr>
          <w:spacing w:val="-3"/>
          <w:sz w:val="20"/>
        </w:rPr>
        <w:t> </w:t>
      </w:r>
      <w:r>
        <w:rPr>
          <w:sz w:val="20"/>
        </w:rPr>
        <w:t>sem</w:t>
      </w:r>
      <w:r>
        <w:rPr>
          <w:spacing w:val="-3"/>
          <w:sz w:val="20"/>
        </w:rPr>
        <w:t> </w:t>
      </w:r>
      <w:r>
        <w:rPr>
          <w:sz w:val="20"/>
        </w:rPr>
        <w:t>prazo de validade; ou</w:t>
      </w:r>
    </w:p>
    <w:p>
      <w:pPr>
        <w:pStyle w:val="ListParagraph"/>
        <w:numPr>
          <w:ilvl w:val="2"/>
          <w:numId w:val="1"/>
        </w:numPr>
        <w:tabs>
          <w:tab w:pos="956" w:val="left" w:leader="none"/>
          <w:tab w:pos="959" w:val="left" w:leader="none"/>
        </w:tabs>
        <w:spacing w:line="240" w:lineRule="auto" w:before="98" w:after="0"/>
        <w:ind w:left="959" w:right="654" w:hanging="241"/>
        <w:jc w:val="left"/>
        <w:rPr>
          <w:sz w:val="20"/>
        </w:rPr>
      </w:pPr>
      <w:r>
        <w:rPr>
          <w:sz w:val="20"/>
        </w:rPr>
        <w:t>SIELE (Servicio Internacional de Evaluación de la Lengua Española): mínimo de B2, validade de 5 (cinco) anos. O candidato deverá realizar o exame completo e atingir B2 em cada banda (Listening comprehension; Reading comprehension;</w:t>
      </w:r>
      <w:r>
        <w:rPr>
          <w:spacing w:val="-4"/>
          <w:sz w:val="20"/>
        </w:rPr>
        <w:t> </w:t>
      </w:r>
      <w:r>
        <w:rPr>
          <w:sz w:val="20"/>
        </w:rPr>
        <w:t>Writing</w:t>
      </w:r>
      <w:r>
        <w:rPr>
          <w:spacing w:val="-4"/>
          <w:sz w:val="20"/>
        </w:rPr>
        <w:t> </w:t>
      </w:r>
      <w:r>
        <w:rPr>
          <w:sz w:val="20"/>
        </w:rPr>
        <w:t>expression</w:t>
      </w:r>
      <w:r>
        <w:rPr>
          <w:spacing w:val="-1"/>
          <w:sz w:val="20"/>
        </w:rPr>
        <w:t> </w:t>
      </w:r>
      <w:r>
        <w:rPr>
          <w:sz w:val="20"/>
        </w:rPr>
        <w:t>and</w:t>
      </w:r>
      <w:r>
        <w:rPr>
          <w:spacing w:val="-1"/>
          <w:sz w:val="20"/>
        </w:rPr>
        <w:t> </w:t>
      </w:r>
      <w:r>
        <w:rPr>
          <w:sz w:val="20"/>
        </w:rPr>
        <w:t>interaction;</w:t>
      </w:r>
      <w:r>
        <w:rPr>
          <w:spacing w:val="-4"/>
          <w:sz w:val="20"/>
        </w:rPr>
        <w:t> </w:t>
      </w:r>
      <w:r>
        <w:rPr>
          <w:sz w:val="20"/>
        </w:rPr>
        <w:t>Oral</w:t>
      </w:r>
      <w:r>
        <w:rPr>
          <w:spacing w:val="-4"/>
          <w:sz w:val="20"/>
        </w:rPr>
        <w:t> </w:t>
      </w:r>
      <w:r>
        <w:rPr>
          <w:sz w:val="20"/>
        </w:rPr>
        <w:t>expression</w:t>
      </w:r>
      <w:r>
        <w:rPr>
          <w:spacing w:val="-1"/>
          <w:sz w:val="20"/>
        </w:rPr>
        <w:t> </w:t>
      </w:r>
      <w:r>
        <w:rPr>
          <w:sz w:val="20"/>
        </w:rPr>
        <w:t>and</w:t>
      </w:r>
      <w:r>
        <w:rPr>
          <w:spacing w:val="-1"/>
          <w:sz w:val="20"/>
        </w:rPr>
        <w:t> </w:t>
      </w:r>
      <w:r>
        <w:rPr>
          <w:sz w:val="20"/>
        </w:rPr>
        <w:t>interaction).</w:t>
      </w:r>
      <w:r>
        <w:rPr>
          <w:spacing w:val="-4"/>
          <w:sz w:val="20"/>
        </w:rPr>
        <w:t> </w:t>
      </w:r>
      <w:r>
        <w:rPr>
          <w:sz w:val="20"/>
        </w:rPr>
        <w:t>Exames</w:t>
      </w:r>
      <w:r>
        <w:rPr>
          <w:spacing w:val="-4"/>
          <w:sz w:val="20"/>
        </w:rPr>
        <w:t> </w:t>
      </w:r>
      <w:r>
        <w:rPr>
          <w:sz w:val="20"/>
        </w:rPr>
        <w:t>parciais</w:t>
      </w:r>
      <w:r>
        <w:rPr>
          <w:spacing w:val="-4"/>
          <w:sz w:val="20"/>
        </w:rPr>
        <w:t> </w:t>
      </w:r>
      <w:r>
        <w:rPr>
          <w:sz w:val="20"/>
        </w:rPr>
        <w:t>não</w:t>
      </w:r>
      <w:r>
        <w:rPr>
          <w:spacing w:val="38"/>
          <w:sz w:val="20"/>
        </w:rPr>
        <w:t> </w:t>
      </w:r>
      <w:r>
        <w:rPr>
          <w:sz w:val="20"/>
        </w:rPr>
        <w:t>serão aceitos pela CAPES.</w:t>
      </w:r>
    </w:p>
    <w:p>
      <w:pPr>
        <w:pStyle w:val="ListParagraph"/>
        <w:numPr>
          <w:ilvl w:val="1"/>
          <w:numId w:val="1"/>
        </w:numPr>
        <w:tabs>
          <w:tab w:pos="952" w:val="left" w:leader="none"/>
        </w:tabs>
        <w:spacing w:line="240" w:lineRule="auto" w:before="98" w:after="0"/>
        <w:ind w:left="952" w:right="0" w:hanging="523"/>
        <w:jc w:val="left"/>
        <w:rPr>
          <w:sz w:val="20"/>
        </w:rPr>
      </w:pPr>
      <w:r>
        <w:rPr>
          <w:sz w:val="20"/>
        </w:rPr>
        <w:t>Para</w:t>
      </w:r>
      <w:r>
        <w:rPr>
          <w:spacing w:val="-11"/>
          <w:sz w:val="20"/>
        </w:rPr>
        <w:t> </w:t>
      </w:r>
      <w:r>
        <w:rPr>
          <w:sz w:val="20"/>
        </w:rPr>
        <w:t>a</w:t>
      </w:r>
      <w:r>
        <w:rPr>
          <w:spacing w:val="-6"/>
          <w:sz w:val="20"/>
        </w:rPr>
        <w:t> </w:t>
      </w:r>
      <w:r>
        <w:rPr>
          <w:sz w:val="20"/>
        </w:rPr>
        <w:t>língua</w:t>
      </w:r>
      <w:r>
        <w:rPr>
          <w:spacing w:val="17"/>
          <w:sz w:val="20"/>
        </w:rPr>
        <w:t> </w:t>
      </w:r>
      <w:r>
        <w:rPr>
          <w:spacing w:val="-2"/>
          <w:sz w:val="20"/>
        </w:rPr>
        <w:t>italiana:</w:t>
      </w:r>
    </w:p>
    <w:p>
      <w:pPr>
        <w:pStyle w:val="ListParagraph"/>
        <w:numPr>
          <w:ilvl w:val="2"/>
          <w:numId w:val="1"/>
        </w:numPr>
        <w:tabs>
          <w:tab w:pos="958" w:val="left" w:leader="none"/>
        </w:tabs>
        <w:spacing w:line="240" w:lineRule="auto" w:before="99" w:after="0"/>
        <w:ind w:left="958" w:right="0" w:hanging="239"/>
        <w:jc w:val="left"/>
        <w:rPr>
          <w:sz w:val="20"/>
        </w:rPr>
      </w:pPr>
      <w:r>
        <w:rPr>
          <w:sz w:val="20"/>
        </w:rPr>
        <w:t>IIC</w:t>
      </w:r>
      <w:r>
        <w:rPr>
          <w:spacing w:val="-4"/>
          <w:sz w:val="20"/>
        </w:rPr>
        <w:t> </w:t>
      </w:r>
      <w:r>
        <w:rPr>
          <w:sz w:val="20"/>
        </w:rPr>
        <w:t>(Istituto</w:t>
      </w:r>
      <w:r>
        <w:rPr>
          <w:spacing w:val="-4"/>
          <w:sz w:val="20"/>
        </w:rPr>
        <w:t> </w:t>
      </w:r>
      <w:r>
        <w:rPr>
          <w:sz w:val="20"/>
        </w:rPr>
        <w:t>Italiano</w:t>
      </w:r>
      <w:r>
        <w:rPr>
          <w:spacing w:val="-2"/>
          <w:sz w:val="20"/>
        </w:rPr>
        <w:t> </w:t>
      </w:r>
      <w:r>
        <w:rPr>
          <w:sz w:val="20"/>
        </w:rPr>
        <w:t>di</w:t>
      </w:r>
      <w:r>
        <w:rPr>
          <w:spacing w:val="-3"/>
          <w:sz w:val="20"/>
        </w:rPr>
        <w:t> </w:t>
      </w:r>
      <w:r>
        <w:rPr>
          <w:sz w:val="20"/>
        </w:rPr>
        <w:t>Cultura):</w:t>
      </w:r>
      <w:r>
        <w:rPr>
          <w:spacing w:val="-5"/>
          <w:sz w:val="20"/>
        </w:rPr>
        <w:t> </w:t>
      </w:r>
      <w:r>
        <w:rPr>
          <w:sz w:val="20"/>
        </w:rPr>
        <w:t>teste</w:t>
      </w:r>
      <w:r>
        <w:rPr>
          <w:spacing w:val="-5"/>
          <w:sz w:val="20"/>
        </w:rPr>
        <w:t> </w:t>
      </w:r>
      <w:r>
        <w:rPr>
          <w:sz w:val="20"/>
        </w:rPr>
        <w:t>Lato</w:t>
      </w:r>
      <w:r>
        <w:rPr>
          <w:spacing w:val="-4"/>
          <w:sz w:val="20"/>
        </w:rPr>
        <w:t> </w:t>
      </w:r>
      <w:r>
        <w:rPr>
          <w:sz w:val="20"/>
        </w:rPr>
        <w:t>Sensu,</w:t>
      </w:r>
      <w:r>
        <w:rPr>
          <w:spacing w:val="-2"/>
          <w:sz w:val="20"/>
        </w:rPr>
        <w:t> </w:t>
      </w:r>
      <w:r>
        <w:rPr>
          <w:sz w:val="20"/>
        </w:rPr>
        <w:t>mínimo</w:t>
      </w:r>
      <w:r>
        <w:rPr>
          <w:spacing w:val="-4"/>
          <w:sz w:val="20"/>
        </w:rPr>
        <w:t> </w:t>
      </w:r>
      <w:r>
        <w:rPr>
          <w:sz w:val="20"/>
        </w:rPr>
        <w:t>de</w:t>
      </w:r>
      <w:r>
        <w:rPr>
          <w:spacing w:val="-2"/>
          <w:sz w:val="20"/>
        </w:rPr>
        <w:t> </w:t>
      </w:r>
      <w:r>
        <w:rPr>
          <w:sz w:val="20"/>
        </w:rPr>
        <w:t>B2,</w:t>
      </w:r>
      <w:r>
        <w:rPr>
          <w:spacing w:val="-4"/>
          <w:sz w:val="20"/>
        </w:rPr>
        <w:t> </w:t>
      </w:r>
      <w:r>
        <w:rPr>
          <w:sz w:val="20"/>
        </w:rPr>
        <w:t>validade</w:t>
      </w:r>
      <w:r>
        <w:rPr>
          <w:spacing w:val="-4"/>
          <w:sz w:val="20"/>
        </w:rPr>
        <w:t> </w:t>
      </w:r>
      <w:r>
        <w:rPr>
          <w:sz w:val="20"/>
        </w:rPr>
        <w:t>de</w:t>
      </w:r>
      <w:r>
        <w:rPr>
          <w:spacing w:val="-4"/>
          <w:sz w:val="20"/>
        </w:rPr>
        <w:t> </w:t>
      </w:r>
      <w:r>
        <w:rPr>
          <w:sz w:val="20"/>
        </w:rPr>
        <w:t>um</w:t>
      </w:r>
      <w:r>
        <w:rPr>
          <w:spacing w:val="-5"/>
          <w:sz w:val="20"/>
        </w:rPr>
        <w:t> </w:t>
      </w:r>
      <w:r>
        <w:rPr>
          <w:spacing w:val="-4"/>
          <w:sz w:val="20"/>
        </w:rPr>
        <w:t>ano;</w:t>
      </w:r>
    </w:p>
    <w:p>
      <w:pPr>
        <w:pStyle w:val="ListParagraph"/>
        <w:numPr>
          <w:ilvl w:val="2"/>
          <w:numId w:val="1"/>
        </w:numPr>
        <w:tabs>
          <w:tab w:pos="957" w:val="left" w:leader="none"/>
        </w:tabs>
        <w:spacing w:line="240" w:lineRule="auto" w:before="97" w:after="0"/>
        <w:ind w:left="957" w:right="0" w:hanging="238"/>
        <w:jc w:val="left"/>
        <w:rPr>
          <w:sz w:val="20"/>
        </w:rPr>
      </w:pPr>
      <w:r>
        <w:rPr>
          <w:sz w:val="20"/>
        </w:rPr>
        <w:t>CELI</w:t>
      </w:r>
      <w:r>
        <w:rPr>
          <w:spacing w:val="-4"/>
          <w:sz w:val="20"/>
        </w:rPr>
        <w:t> </w:t>
      </w:r>
      <w:r>
        <w:rPr>
          <w:sz w:val="20"/>
        </w:rPr>
        <w:t>(Certificato</w:t>
      </w:r>
      <w:r>
        <w:rPr>
          <w:spacing w:val="-4"/>
          <w:sz w:val="20"/>
        </w:rPr>
        <w:t> </w:t>
      </w:r>
      <w:r>
        <w:rPr>
          <w:sz w:val="20"/>
        </w:rPr>
        <w:t>di</w:t>
      </w:r>
      <w:r>
        <w:rPr>
          <w:spacing w:val="-4"/>
          <w:sz w:val="20"/>
        </w:rPr>
        <w:t> </w:t>
      </w:r>
      <w:r>
        <w:rPr>
          <w:sz w:val="20"/>
        </w:rPr>
        <w:t>Conoscenza</w:t>
      </w:r>
      <w:r>
        <w:rPr>
          <w:spacing w:val="-4"/>
          <w:sz w:val="20"/>
        </w:rPr>
        <w:t> </w:t>
      </w:r>
      <w:r>
        <w:rPr>
          <w:sz w:val="20"/>
        </w:rPr>
        <w:t>della</w:t>
      </w:r>
      <w:r>
        <w:rPr>
          <w:spacing w:val="-4"/>
          <w:sz w:val="20"/>
        </w:rPr>
        <w:t> </w:t>
      </w:r>
      <w:r>
        <w:rPr>
          <w:sz w:val="20"/>
        </w:rPr>
        <w:t>Lingua</w:t>
      </w:r>
      <w:r>
        <w:rPr>
          <w:spacing w:val="-3"/>
          <w:sz w:val="20"/>
        </w:rPr>
        <w:t> </w:t>
      </w:r>
      <w:r>
        <w:rPr>
          <w:sz w:val="20"/>
        </w:rPr>
        <w:t>Italiana):</w:t>
      </w:r>
      <w:r>
        <w:rPr>
          <w:spacing w:val="-5"/>
          <w:sz w:val="20"/>
        </w:rPr>
        <w:t> </w:t>
      </w:r>
      <w:r>
        <w:rPr>
          <w:sz w:val="20"/>
        </w:rPr>
        <w:t>mínimo</w:t>
      </w:r>
      <w:r>
        <w:rPr>
          <w:spacing w:val="-5"/>
          <w:sz w:val="20"/>
        </w:rPr>
        <w:t> </w:t>
      </w:r>
      <w:r>
        <w:rPr>
          <w:sz w:val="20"/>
        </w:rPr>
        <w:t>CELI</w:t>
      </w:r>
      <w:r>
        <w:rPr>
          <w:spacing w:val="-5"/>
          <w:sz w:val="20"/>
        </w:rPr>
        <w:t> </w:t>
      </w:r>
      <w:r>
        <w:rPr>
          <w:sz w:val="20"/>
        </w:rPr>
        <w:t>3,</w:t>
      </w:r>
      <w:r>
        <w:rPr>
          <w:spacing w:val="-3"/>
          <w:sz w:val="20"/>
        </w:rPr>
        <w:t> </w:t>
      </w:r>
      <w:r>
        <w:rPr>
          <w:sz w:val="20"/>
        </w:rPr>
        <w:t>sem</w:t>
      </w:r>
      <w:r>
        <w:rPr>
          <w:spacing w:val="-6"/>
          <w:sz w:val="20"/>
        </w:rPr>
        <w:t> </w:t>
      </w:r>
      <w:r>
        <w:rPr>
          <w:sz w:val="20"/>
        </w:rPr>
        <w:t>prazo</w:t>
      </w:r>
      <w:r>
        <w:rPr>
          <w:spacing w:val="-2"/>
          <w:sz w:val="20"/>
        </w:rPr>
        <w:t> </w:t>
      </w:r>
      <w:r>
        <w:rPr>
          <w:sz w:val="20"/>
        </w:rPr>
        <w:t>de</w:t>
      </w:r>
      <w:r>
        <w:rPr>
          <w:spacing w:val="-6"/>
          <w:sz w:val="20"/>
        </w:rPr>
        <w:t> </w:t>
      </w:r>
      <w:r>
        <w:rPr>
          <w:sz w:val="20"/>
        </w:rPr>
        <w:t>validade;</w:t>
      </w:r>
      <w:r>
        <w:rPr>
          <w:spacing w:val="-5"/>
          <w:sz w:val="20"/>
        </w:rPr>
        <w:t> ou</w:t>
      </w:r>
    </w:p>
    <w:p>
      <w:pPr>
        <w:pStyle w:val="ListParagraph"/>
        <w:numPr>
          <w:ilvl w:val="2"/>
          <w:numId w:val="1"/>
        </w:numPr>
        <w:tabs>
          <w:tab w:pos="957" w:val="left" w:leader="none"/>
          <w:tab w:pos="959" w:val="left" w:leader="none"/>
        </w:tabs>
        <w:spacing w:line="240" w:lineRule="auto" w:before="99" w:after="0"/>
        <w:ind w:left="959" w:right="195" w:hanging="241"/>
        <w:jc w:val="left"/>
        <w:rPr>
          <w:sz w:val="20"/>
        </w:rPr>
      </w:pPr>
      <w:r>
        <w:rPr>
          <w:sz w:val="20"/>
        </w:rPr>
        <w:t>CILS</w:t>
      </w:r>
      <w:r>
        <w:rPr>
          <w:spacing w:val="-3"/>
          <w:sz w:val="20"/>
        </w:rPr>
        <w:t> </w:t>
      </w:r>
      <w:r>
        <w:rPr>
          <w:sz w:val="20"/>
        </w:rPr>
        <w:t>(Certificazione</w:t>
      </w:r>
      <w:r>
        <w:rPr>
          <w:spacing w:val="-3"/>
          <w:sz w:val="20"/>
        </w:rPr>
        <w:t> </w:t>
      </w:r>
      <w:r>
        <w:rPr>
          <w:sz w:val="20"/>
        </w:rPr>
        <w:t>di</w:t>
      </w:r>
      <w:r>
        <w:rPr>
          <w:spacing w:val="-1"/>
          <w:sz w:val="20"/>
        </w:rPr>
        <w:t> </w:t>
      </w:r>
      <w:r>
        <w:rPr>
          <w:sz w:val="20"/>
        </w:rPr>
        <w:t>Italiano come</w:t>
      </w:r>
      <w:r>
        <w:rPr>
          <w:spacing w:val="-4"/>
          <w:sz w:val="20"/>
        </w:rPr>
        <w:t> </w:t>
      </w:r>
      <w:r>
        <w:rPr>
          <w:sz w:val="20"/>
        </w:rPr>
        <w:t>Lingua</w:t>
      </w:r>
      <w:r>
        <w:rPr>
          <w:spacing w:val="-3"/>
          <w:sz w:val="20"/>
        </w:rPr>
        <w:t> </w:t>
      </w:r>
      <w:r>
        <w:rPr>
          <w:sz w:val="20"/>
        </w:rPr>
        <w:t>Straniera):</w:t>
      </w:r>
      <w:r>
        <w:rPr>
          <w:spacing w:val="-4"/>
          <w:sz w:val="20"/>
        </w:rPr>
        <w:t> </w:t>
      </w:r>
      <w:r>
        <w:rPr>
          <w:sz w:val="20"/>
        </w:rPr>
        <w:t>mínimo</w:t>
      </w:r>
      <w:r>
        <w:rPr>
          <w:spacing w:val="-3"/>
          <w:sz w:val="20"/>
        </w:rPr>
        <w:t> </w:t>
      </w:r>
      <w:r>
        <w:rPr>
          <w:sz w:val="20"/>
        </w:rPr>
        <w:t>CILS</w:t>
      </w:r>
      <w:r>
        <w:rPr>
          <w:spacing w:val="-3"/>
          <w:sz w:val="20"/>
        </w:rPr>
        <w:t> </w:t>
      </w:r>
      <w:r>
        <w:rPr>
          <w:sz w:val="20"/>
        </w:rPr>
        <w:t>due</w:t>
      </w:r>
      <w:r>
        <w:rPr>
          <w:spacing w:val="-3"/>
          <w:sz w:val="20"/>
        </w:rPr>
        <w:t> </w:t>
      </w:r>
      <w:r>
        <w:rPr>
          <w:sz w:val="20"/>
        </w:rPr>
        <w:t>B2, sem</w:t>
      </w:r>
      <w:r>
        <w:rPr>
          <w:spacing w:val="-3"/>
          <w:sz w:val="20"/>
        </w:rPr>
        <w:t> </w:t>
      </w:r>
      <w:r>
        <w:rPr>
          <w:sz w:val="20"/>
        </w:rPr>
        <w:t>prazo</w:t>
      </w:r>
      <w:r>
        <w:rPr>
          <w:spacing w:val="-3"/>
          <w:sz w:val="20"/>
        </w:rPr>
        <w:t> </w:t>
      </w:r>
      <w:r>
        <w:rPr>
          <w:sz w:val="20"/>
        </w:rPr>
        <w:t>de</w:t>
      </w:r>
      <w:r>
        <w:rPr>
          <w:spacing w:val="-4"/>
          <w:sz w:val="20"/>
        </w:rPr>
        <w:t> </w:t>
      </w:r>
      <w:r>
        <w:rPr>
          <w:sz w:val="20"/>
        </w:rPr>
        <w:t>validade,</w:t>
      </w:r>
      <w:r>
        <w:rPr>
          <w:spacing w:val="-3"/>
          <w:sz w:val="20"/>
        </w:rPr>
        <w:t> </w:t>
      </w:r>
      <w:r>
        <w:rPr>
          <w:sz w:val="20"/>
        </w:rPr>
        <w:t>será aceito</w:t>
      </w:r>
      <w:r>
        <w:rPr>
          <w:spacing w:val="-3"/>
          <w:sz w:val="20"/>
        </w:rPr>
        <w:t> </w:t>
      </w:r>
      <w:r>
        <w:rPr>
          <w:sz w:val="20"/>
        </w:rPr>
        <w:t>o</w:t>
      </w:r>
      <w:r>
        <w:rPr>
          <w:spacing w:val="80"/>
          <w:sz w:val="20"/>
        </w:rPr>
        <w:t> </w:t>
      </w:r>
      <w:r>
        <w:rPr>
          <w:sz w:val="20"/>
        </w:rPr>
        <w:t>teste Lato Sensu do Istituto </w:t>
      </w:r>
      <w:r>
        <w:rPr>
          <w:i/>
          <w:sz w:val="20"/>
        </w:rPr>
        <w:t>Italiano di Cultura: </w:t>
      </w:r>
      <w:r>
        <w:rPr>
          <w:sz w:val="20"/>
        </w:rPr>
        <w:t>nível mínimo B2, com validade de um ano.</w:t>
      </w:r>
    </w:p>
    <w:p>
      <w:pPr>
        <w:pStyle w:val="ListParagraph"/>
        <w:numPr>
          <w:ilvl w:val="0"/>
          <w:numId w:val="1"/>
        </w:numPr>
        <w:tabs>
          <w:tab w:pos="275" w:val="left" w:leader="none"/>
        </w:tabs>
        <w:spacing w:line="237" w:lineRule="auto" w:before="99" w:after="0"/>
        <w:ind w:left="74" w:right="336" w:firstLine="0"/>
        <w:jc w:val="both"/>
        <w:rPr>
          <w:sz w:val="20"/>
        </w:rPr>
      </w:pPr>
      <w:r>
        <w:rPr>
          <w:sz w:val="20"/>
        </w:rPr>
        <w:t>O candidato poderá apresentar teste de proficiência realizado de forma on-line/remota desde que confirmado pelas instituições</w:t>
      </w:r>
      <w:r>
        <w:rPr>
          <w:spacing w:val="-4"/>
          <w:sz w:val="20"/>
        </w:rPr>
        <w:t> </w:t>
      </w:r>
      <w:r>
        <w:rPr>
          <w:sz w:val="20"/>
        </w:rPr>
        <w:t>certificadoras listadas</w:t>
      </w:r>
      <w:r>
        <w:rPr>
          <w:spacing w:val="-4"/>
          <w:sz w:val="20"/>
        </w:rPr>
        <w:t> </w:t>
      </w:r>
      <w:r>
        <w:rPr>
          <w:sz w:val="20"/>
        </w:rPr>
        <w:t>no item</w:t>
      </w:r>
      <w:r>
        <w:rPr>
          <w:spacing w:val="-3"/>
          <w:sz w:val="20"/>
        </w:rPr>
        <w:t> </w:t>
      </w:r>
      <w:r>
        <w:rPr>
          <w:sz w:val="20"/>
        </w:rPr>
        <w:t>2</w:t>
      </w:r>
      <w:r>
        <w:rPr>
          <w:spacing w:val="-3"/>
          <w:sz w:val="20"/>
        </w:rPr>
        <w:t> </w:t>
      </w:r>
      <w:r>
        <w:rPr>
          <w:sz w:val="20"/>
        </w:rPr>
        <w:t>que o teste realizado é equivalente ao teste presencial sem qualquer prejuízo para a qualidade do exame.</w:t>
      </w:r>
    </w:p>
    <w:p>
      <w:pPr>
        <w:pStyle w:val="ListParagraph"/>
        <w:numPr>
          <w:ilvl w:val="0"/>
          <w:numId w:val="1"/>
        </w:numPr>
        <w:tabs>
          <w:tab w:pos="276" w:val="left" w:leader="none"/>
        </w:tabs>
        <w:spacing w:line="240" w:lineRule="auto" w:before="97" w:after="0"/>
        <w:ind w:left="276" w:right="0" w:hanging="202"/>
        <w:jc w:val="both"/>
        <w:rPr>
          <w:sz w:val="20"/>
        </w:rPr>
      </w:pPr>
      <w:r>
        <w:rPr>
          <w:sz w:val="20"/>
        </w:rPr>
        <w:t>Para</w:t>
      </w:r>
      <w:r>
        <w:rPr>
          <w:spacing w:val="-12"/>
          <w:sz w:val="20"/>
        </w:rPr>
        <w:t> </w:t>
      </w:r>
      <w:r>
        <w:rPr>
          <w:sz w:val="20"/>
        </w:rPr>
        <w:t>candidatos</w:t>
      </w:r>
      <w:r>
        <w:rPr>
          <w:spacing w:val="-11"/>
          <w:sz w:val="20"/>
        </w:rPr>
        <w:t> </w:t>
      </w:r>
      <w:r>
        <w:rPr>
          <w:sz w:val="20"/>
        </w:rPr>
        <w:t>com</w:t>
      </w:r>
      <w:r>
        <w:rPr>
          <w:spacing w:val="-11"/>
          <w:sz w:val="20"/>
        </w:rPr>
        <w:t> </w:t>
      </w:r>
      <w:r>
        <w:rPr>
          <w:sz w:val="20"/>
        </w:rPr>
        <w:t>destino</w:t>
      </w:r>
      <w:r>
        <w:rPr>
          <w:spacing w:val="-12"/>
          <w:sz w:val="20"/>
        </w:rPr>
        <w:t> </w:t>
      </w:r>
      <w:r>
        <w:rPr>
          <w:sz w:val="20"/>
        </w:rPr>
        <w:t>a</w:t>
      </w:r>
      <w:r>
        <w:rPr>
          <w:spacing w:val="-11"/>
          <w:sz w:val="20"/>
        </w:rPr>
        <w:t> </w:t>
      </w:r>
      <w:r>
        <w:rPr>
          <w:sz w:val="20"/>
        </w:rPr>
        <w:t>países</w:t>
      </w:r>
      <w:r>
        <w:rPr>
          <w:spacing w:val="-11"/>
          <w:sz w:val="20"/>
        </w:rPr>
        <w:t> </w:t>
      </w:r>
      <w:r>
        <w:rPr>
          <w:sz w:val="20"/>
        </w:rPr>
        <w:t>de</w:t>
      </w:r>
      <w:r>
        <w:rPr>
          <w:spacing w:val="-10"/>
          <w:sz w:val="20"/>
        </w:rPr>
        <w:t> </w:t>
      </w:r>
      <w:r>
        <w:rPr>
          <w:sz w:val="20"/>
        </w:rPr>
        <w:t>língua</w:t>
      </w:r>
      <w:r>
        <w:rPr>
          <w:spacing w:val="-10"/>
          <w:sz w:val="20"/>
        </w:rPr>
        <w:t> </w:t>
      </w:r>
      <w:r>
        <w:rPr>
          <w:sz w:val="20"/>
        </w:rPr>
        <w:t>portuguesa,</w:t>
      </w:r>
      <w:r>
        <w:rPr>
          <w:spacing w:val="-11"/>
          <w:sz w:val="20"/>
        </w:rPr>
        <w:t> </w:t>
      </w:r>
      <w:r>
        <w:rPr>
          <w:sz w:val="20"/>
        </w:rPr>
        <w:t>o</w:t>
      </w:r>
      <w:r>
        <w:rPr>
          <w:spacing w:val="-10"/>
          <w:sz w:val="20"/>
        </w:rPr>
        <w:t> </w:t>
      </w:r>
      <w:r>
        <w:rPr>
          <w:sz w:val="20"/>
        </w:rPr>
        <w:t>candidato</w:t>
      </w:r>
      <w:r>
        <w:rPr>
          <w:spacing w:val="-11"/>
          <w:sz w:val="20"/>
        </w:rPr>
        <w:t> </w:t>
      </w:r>
      <w:r>
        <w:rPr>
          <w:sz w:val="20"/>
        </w:rPr>
        <w:t>deverá</w:t>
      </w:r>
      <w:r>
        <w:rPr>
          <w:spacing w:val="-10"/>
          <w:sz w:val="20"/>
        </w:rPr>
        <w:t> </w:t>
      </w:r>
      <w:r>
        <w:rPr>
          <w:sz w:val="20"/>
        </w:rPr>
        <w:t>apresentar,</w:t>
      </w:r>
      <w:r>
        <w:rPr>
          <w:spacing w:val="-11"/>
          <w:sz w:val="20"/>
        </w:rPr>
        <w:t> </w:t>
      </w:r>
      <w:r>
        <w:rPr>
          <w:sz w:val="20"/>
        </w:rPr>
        <w:t>obrigatoriamente,</w:t>
      </w:r>
      <w:r>
        <w:rPr>
          <w:spacing w:val="-11"/>
          <w:sz w:val="20"/>
        </w:rPr>
        <w:t> </w:t>
      </w:r>
      <w:r>
        <w:rPr>
          <w:sz w:val="20"/>
        </w:rPr>
        <w:t>a</w:t>
      </w:r>
      <w:r>
        <w:rPr>
          <w:spacing w:val="-10"/>
          <w:sz w:val="20"/>
        </w:rPr>
        <w:t> </w:t>
      </w:r>
      <w:r>
        <w:rPr>
          <w:spacing w:val="-2"/>
          <w:sz w:val="20"/>
        </w:rPr>
        <w:t>comprovação</w:t>
      </w:r>
    </w:p>
    <w:p>
      <w:pPr>
        <w:pStyle w:val="ListParagraph"/>
        <w:spacing w:after="0" w:line="240" w:lineRule="auto"/>
        <w:jc w:val="both"/>
        <w:rPr>
          <w:sz w:val="20"/>
        </w:rPr>
        <w:sectPr>
          <w:type w:val="continuous"/>
          <w:pgSz w:w="11910" w:h="16840"/>
          <w:pgMar w:top="980" w:bottom="280" w:left="708" w:right="425"/>
        </w:sectPr>
      </w:pPr>
    </w:p>
    <w:p>
      <w:pPr>
        <w:pStyle w:val="BodyText"/>
        <w:spacing w:before="39"/>
        <w:jc w:val="both"/>
      </w:pPr>
      <w:r>
        <w:rPr/>
        <w:t>de</w:t>
      </w:r>
      <w:r>
        <w:rPr>
          <w:spacing w:val="-5"/>
        </w:rPr>
        <w:t> </w:t>
      </w:r>
      <w:r>
        <w:rPr/>
        <w:t>nível</w:t>
      </w:r>
      <w:r>
        <w:rPr>
          <w:spacing w:val="-3"/>
        </w:rPr>
        <w:t> </w:t>
      </w:r>
      <w:r>
        <w:rPr/>
        <w:t>mínimo</w:t>
      </w:r>
      <w:r>
        <w:rPr>
          <w:spacing w:val="-5"/>
        </w:rPr>
        <w:t> </w:t>
      </w:r>
      <w:r>
        <w:rPr/>
        <w:t>de</w:t>
      </w:r>
      <w:r>
        <w:rPr>
          <w:spacing w:val="-5"/>
        </w:rPr>
        <w:t> </w:t>
      </w:r>
      <w:r>
        <w:rPr/>
        <w:t>proficiência</w:t>
      </w:r>
      <w:r>
        <w:rPr>
          <w:spacing w:val="-5"/>
        </w:rPr>
        <w:t> </w:t>
      </w:r>
      <w:r>
        <w:rPr/>
        <w:t>em</w:t>
      </w:r>
      <w:r>
        <w:rPr>
          <w:spacing w:val="-4"/>
        </w:rPr>
        <w:t> </w:t>
      </w:r>
      <w:r>
        <w:rPr/>
        <w:t>inglês,</w:t>
      </w:r>
      <w:r>
        <w:rPr>
          <w:spacing w:val="-5"/>
        </w:rPr>
        <w:t> </w:t>
      </w:r>
      <w:r>
        <w:rPr/>
        <w:t>conforme</w:t>
      </w:r>
      <w:r>
        <w:rPr>
          <w:spacing w:val="-6"/>
        </w:rPr>
        <w:t> </w:t>
      </w:r>
      <w:r>
        <w:rPr/>
        <w:t>item</w:t>
      </w:r>
      <w:r>
        <w:rPr>
          <w:spacing w:val="-5"/>
        </w:rPr>
        <w:t> </w:t>
      </w:r>
      <w:r>
        <w:rPr/>
        <w:t>2</w:t>
      </w:r>
      <w:r>
        <w:rPr>
          <w:spacing w:val="-1"/>
        </w:rPr>
        <w:t> </w:t>
      </w:r>
      <w:r>
        <w:rPr/>
        <w:t>subitem</w:t>
      </w:r>
      <w:r>
        <w:rPr>
          <w:spacing w:val="2"/>
        </w:rPr>
        <w:t> </w:t>
      </w:r>
      <w:r>
        <w:rPr>
          <w:spacing w:val="-5"/>
        </w:rPr>
        <w:t>I.</w:t>
      </w:r>
    </w:p>
    <w:p>
      <w:pPr>
        <w:pStyle w:val="ListParagraph"/>
        <w:numPr>
          <w:ilvl w:val="0"/>
          <w:numId w:val="1"/>
        </w:numPr>
        <w:tabs>
          <w:tab w:pos="276" w:val="left" w:leader="none"/>
        </w:tabs>
        <w:spacing w:line="237" w:lineRule="auto" w:before="98" w:after="0"/>
        <w:ind w:left="74" w:right="341" w:firstLine="0"/>
        <w:jc w:val="both"/>
        <w:rPr>
          <w:sz w:val="20"/>
        </w:rPr>
      </w:pPr>
      <w:r>
        <w:rPr>
          <w:sz w:val="20"/>
        </w:rPr>
        <w:t>Os</w:t>
      </w:r>
      <w:r>
        <w:rPr>
          <w:spacing w:val="-5"/>
          <w:sz w:val="20"/>
        </w:rPr>
        <w:t> </w:t>
      </w:r>
      <w:r>
        <w:rPr>
          <w:sz w:val="20"/>
        </w:rPr>
        <w:t>candidatos</w:t>
      </w:r>
      <w:r>
        <w:rPr>
          <w:spacing w:val="-3"/>
          <w:sz w:val="20"/>
        </w:rPr>
        <w:t> </w:t>
      </w:r>
      <w:r>
        <w:rPr>
          <w:sz w:val="20"/>
        </w:rPr>
        <w:t>com</w:t>
      </w:r>
      <w:r>
        <w:rPr>
          <w:spacing w:val="-3"/>
          <w:sz w:val="20"/>
        </w:rPr>
        <w:t> </w:t>
      </w:r>
      <w:r>
        <w:rPr>
          <w:sz w:val="20"/>
        </w:rPr>
        <w:t>destino</w:t>
      </w:r>
      <w:r>
        <w:rPr>
          <w:spacing w:val="-3"/>
          <w:sz w:val="20"/>
        </w:rPr>
        <w:t> </w:t>
      </w:r>
      <w:r>
        <w:rPr>
          <w:sz w:val="20"/>
        </w:rPr>
        <w:t>a países</w:t>
      </w:r>
      <w:r>
        <w:rPr>
          <w:spacing w:val="-2"/>
          <w:sz w:val="20"/>
        </w:rPr>
        <w:t> </w:t>
      </w:r>
      <w:r>
        <w:rPr>
          <w:sz w:val="20"/>
        </w:rPr>
        <w:t>de</w:t>
      </w:r>
      <w:r>
        <w:rPr>
          <w:spacing w:val="-3"/>
          <w:sz w:val="20"/>
        </w:rPr>
        <w:t> </w:t>
      </w:r>
      <w:r>
        <w:rPr>
          <w:sz w:val="20"/>
        </w:rPr>
        <w:t>língua não</w:t>
      </w:r>
      <w:r>
        <w:rPr>
          <w:spacing w:val="-3"/>
          <w:sz w:val="20"/>
        </w:rPr>
        <w:t> </w:t>
      </w:r>
      <w:r>
        <w:rPr>
          <w:sz w:val="20"/>
        </w:rPr>
        <w:t>especificada anteriormente deverão</w:t>
      </w:r>
      <w:r>
        <w:rPr>
          <w:spacing w:val="-3"/>
          <w:sz w:val="20"/>
        </w:rPr>
        <w:t> </w:t>
      </w:r>
      <w:r>
        <w:rPr>
          <w:sz w:val="20"/>
        </w:rPr>
        <w:t>apresentar certificado</w:t>
      </w:r>
      <w:r>
        <w:rPr>
          <w:spacing w:val="40"/>
          <w:sz w:val="20"/>
        </w:rPr>
        <w:t> </w:t>
      </w:r>
      <w:r>
        <w:rPr>
          <w:sz w:val="20"/>
        </w:rPr>
        <w:t>de</w:t>
      </w:r>
      <w:r>
        <w:rPr>
          <w:spacing w:val="-3"/>
          <w:sz w:val="20"/>
        </w:rPr>
        <w:t> </w:t>
      </w:r>
      <w:r>
        <w:rPr>
          <w:sz w:val="20"/>
        </w:rPr>
        <w:t>proficiência no idioma do país de destino, emitido por instituição oficialmente reconhecida, com nível mínimo B2, ou uma das alternativas relacionadas acima, desde que conste expressamente na carta do coorientador no exterior a aceitação do certificado pela instituição de destino.</w:t>
      </w:r>
    </w:p>
    <w:p>
      <w:pPr>
        <w:pStyle w:val="ListParagraph"/>
        <w:numPr>
          <w:ilvl w:val="0"/>
          <w:numId w:val="1"/>
        </w:numPr>
        <w:tabs>
          <w:tab w:pos="232" w:val="left" w:leader="none"/>
        </w:tabs>
        <w:spacing w:line="235" w:lineRule="auto" w:before="101" w:after="0"/>
        <w:ind w:left="74" w:right="347" w:firstLine="0"/>
        <w:jc w:val="both"/>
        <w:rPr>
          <w:sz w:val="20"/>
        </w:rPr>
      </w:pPr>
      <w:r>
        <w:rPr>
          <w:sz w:val="20"/>
        </w:rPr>
        <w:t>O teste</w:t>
      </w:r>
      <w:r>
        <w:rPr>
          <w:spacing w:val="-1"/>
          <w:sz w:val="20"/>
        </w:rPr>
        <w:t> </w:t>
      </w:r>
      <w:r>
        <w:rPr>
          <w:sz w:val="20"/>
        </w:rPr>
        <w:t>de proficiência em</w:t>
      </w:r>
      <w:r>
        <w:rPr>
          <w:spacing w:val="-2"/>
          <w:sz w:val="20"/>
        </w:rPr>
        <w:t> </w:t>
      </w:r>
      <w:r>
        <w:rPr>
          <w:sz w:val="20"/>
        </w:rPr>
        <w:t>língua inglesa descrito no item 2 subitem</w:t>
      </w:r>
      <w:r>
        <w:rPr>
          <w:spacing w:val="-2"/>
          <w:sz w:val="20"/>
        </w:rPr>
        <w:t> </w:t>
      </w:r>
      <w:r>
        <w:rPr>
          <w:sz w:val="20"/>
        </w:rPr>
        <w:t>I poderá ser aceito para qualquer país, desde que</w:t>
      </w:r>
      <w:r>
        <w:rPr>
          <w:spacing w:val="-1"/>
          <w:sz w:val="20"/>
        </w:rPr>
        <w:t> </w:t>
      </w:r>
      <w:r>
        <w:rPr>
          <w:sz w:val="20"/>
        </w:rPr>
        <w:t>conste expressamente na carta do coorientador no exterior a aceitação do certificado pela instituição de destino.</w:t>
      </w:r>
    </w:p>
    <w:p>
      <w:pPr>
        <w:pStyle w:val="ListParagraph"/>
        <w:numPr>
          <w:ilvl w:val="0"/>
          <w:numId w:val="1"/>
        </w:numPr>
        <w:tabs>
          <w:tab w:pos="276" w:val="left" w:leader="none"/>
        </w:tabs>
        <w:spacing w:line="235" w:lineRule="auto" w:before="102" w:after="0"/>
        <w:ind w:left="74" w:right="346" w:firstLine="0"/>
        <w:jc w:val="both"/>
        <w:rPr>
          <w:sz w:val="20"/>
        </w:rPr>
      </w:pPr>
      <w:r>
        <w:rPr>
          <w:sz w:val="20"/>
        </w:rPr>
        <w:t>Os</w:t>
      </w:r>
      <w:r>
        <w:rPr>
          <w:spacing w:val="-12"/>
          <w:sz w:val="20"/>
        </w:rPr>
        <w:t> </w:t>
      </w:r>
      <w:r>
        <w:rPr>
          <w:sz w:val="20"/>
        </w:rPr>
        <w:t>requisitos</w:t>
      </w:r>
      <w:r>
        <w:rPr>
          <w:spacing w:val="-9"/>
          <w:sz w:val="20"/>
        </w:rPr>
        <w:t> </w:t>
      </w:r>
      <w:r>
        <w:rPr>
          <w:sz w:val="20"/>
        </w:rPr>
        <w:t>de</w:t>
      </w:r>
      <w:r>
        <w:rPr>
          <w:spacing w:val="-10"/>
          <w:sz w:val="20"/>
        </w:rPr>
        <w:t> </w:t>
      </w:r>
      <w:r>
        <w:rPr>
          <w:sz w:val="20"/>
        </w:rPr>
        <w:t>proficiência</w:t>
      </w:r>
      <w:r>
        <w:rPr>
          <w:spacing w:val="-8"/>
          <w:sz w:val="20"/>
        </w:rPr>
        <w:t> </w:t>
      </w:r>
      <w:r>
        <w:rPr>
          <w:sz w:val="20"/>
        </w:rPr>
        <w:t>listados</w:t>
      </w:r>
      <w:r>
        <w:rPr>
          <w:spacing w:val="-12"/>
          <w:sz w:val="20"/>
        </w:rPr>
        <w:t> </w:t>
      </w:r>
      <w:r>
        <w:rPr>
          <w:sz w:val="20"/>
        </w:rPr>
        <w:t>serão</w:t>
      </w:r>
      <w:r>
        <w:rPr>
          <w:spacing w:val="-7"/>
          <w:sz w:val="20"/>
        </w:rPr>
        <w:t> </w:t>
      </w:r>
      <w:r>
        <w:rPr>
          <w:sz w:val="20"/>
        </w:rPr>
        <w:t>exigências</w:t>
      </w:r>
      <w:r>
        <w:rPr>
          <w:spacing w:val="-10"/>
          <w:sz w:val="20"/>
        </w:rPr>
        <w:t> </w:t>
      </w:r>
      <w:r>
        <w:rPr>
          <w:sz w:val="20"/>
        </w:rPr>
        <w:t>da</w:t>
      </w:r>
      <w:r>
        <w:rPr>
          <w:spacing w:val="-8"/>
          <w:sz w:val="20"/>
        </w:rPr>
        <w:t> </w:t>
      </w:r>
      <w:r>
        <w:rPr>
          <w:sz w:val="20"/>
        </w:rPr>
        <w:t>CAPES</w:t>
      </w:r>
      <w:r>
        <w:rPr>
          <w:spacing w:val="-10"/>
          <w:sz w:val="20"/>
        </w:rPr>
        <w:t> </w:t>
      </w:r>
      <w:r>
        <w:rPr>
          <w:sz w:val="20"/>
        </w:rPr>
        <w:t>e</w:t>
      </w:r>
      <w:r>
        <w:rPr>
          <w:spacing w:val="-10"/>
          <w:sz w:val="20"/>
        </w:rPr>
        <w:t> </w:t>
      </w:r>
      <w:r>
        <w:rPr>
          <w:sz w:val="20"/>
        </w:rPr>
        <w:t>não</w:t>
      </w:r>
      <w:r>
        <w:rPr>
          <w:spacing w:val="-10"/>
          <w:sz w:val="20"/>
        </w:rPr>
        <w:t> </w:t>
      </w:r>
      <w:r>
        <w:rPr>
          <w:sz w:val="20"/>
        </w:rPr>
        <w:t>dispensarão</w:t>
      </w:r>
      <w:r>
        <w:rPr>
          <w:spacing w:val="-10"/>
          <w:sz w:val="20"/>
        </w:rPr>
        <w:t> </w:t>
      </w:r>
      <w:r>
        <w:rPr>
          <w:sz w:val="20"/>
        </w:rPr>
        <w:t>o</w:t>
      </w:r>
      <w:r>
        <w:rPr>
          <w:spacing w:val="-8"/>
          <w:sz w:val="20"/>
        </w:rPr>
        <w:t> </w:t>
      </w:r>
      <w:r>
        <w:rPr>
          <w:sz w:val="20"/>
        </w:rPr>
        <w:t>atendimento</w:t>
      </w:r>
      <w:r>
        <w:rPr>
          <w:spacing w:val="-8"/>
          <w:sz w:val="20"/>
        </w:rPr>
        <w:t> </w:t>
      </w:r>
      <w:r>
        <w:rPr>
          <w:sz w:val="20"/>
        </w:rPr>
        <w:t>das</w:t>
      </w:r>
      <w:r>
        <w:rPr>
          <w:spacing w:val="-8"/>
          <w:sz w:val="20"/>
        </w:rPr>
        <w:t> </w:t>
      </w:r>
      <w:r>
        <w:rPr>
          <w:sz w:val="20"/>
        </w:rPr>
        <w:t>exigências</w:t>
      </w:r>
      <w:r>
        <w:rPr>
          <w:spacing w:val="-10"/>
          <w:sz w:val="20"/>
        </w:rPr>
        <w:t> </w:t>
      </w:r>
      <w:r>
        <w:rPr>
          <w:sz w:val="20"/>
        </w:rPr>
        <w:t>da</w:t>
      </w:r>
      <w:r>
        <w:rPr>
          <w:spacing w:val="-8"/>
          <w:sz w:val="20"/>
        </w:rPr>
        <w:t> </w:t>
      </w:r>
      <w:r>
        <w:rPr>
          <w:sz w:val="20"/>
        </w:rPr>
        <w:t>instituição de destino no exterior.</w:t>
      </w:r>
    </w:p>
    <w:p>
      <w:pPr>
        <w:pStyle w:val="ListParagraph"/>
        <w:numPr>
          <w:ilvl w:val="0"/>
          <w:numId w:val="1"/>
        </w:numPr>
        <w:tabs>
          <w:tab w:pos="276" w:val="left" w:leader="none"/>
        </w:tabs>
        <w:spacing w:line="240" w:lineRule="auto" w:before="101" w:after="0"/>
        <w:ind w:left="276" w:right="0" w:hanging="202"/>
        <w:jc w:val="both"/>
        <w:rPr>
          <w:sz w:val="20"/>
        </w:rPr>
      </w:pPr>
      <w:r>
        <w:rPr>
          <w:sz w:val="20"/>
        </w:rPr>
        <w:t>A</w:t>
      </w:r>
      <w:r>
        <w:rPr>
          <w:spacing w:val="-5"/>
          <w:sz w:val="20"/>
        </w:rPr>
        <w:t> </w:t>
      </w:r>
      <w:r>
        <w:rPr>
          <w:sz w:val="20"/>
        </w:rPr>
        <w:t>realização</w:t>
      </w:r>
      <w:r>
        <w:rPr>
          <w:spacing w:val="-4"/>
          <w:sz w:val="20"/>
        </w:rPr>
        <w:t> </w:t>
      </w:r>
      <w:r>
        <w:rPr>
          <w:sz w:val="20"/>
        </w:rPr>
        <w:t>do</w:t>
      </w:r>
      <w:r>
        <w:rPr>
          <w:spacing w:val="-4"/>
          <w:sz w:val="20"/>
        </w:rPr>
        <w:t> </w:t>
      </w:r>
      <w:r>
        <w:rPr>
          <w:sz w:val="20"/>
        </w:rPr>
        <w:t>teste</w:t>
      </w:r>
      <w:r>
        <w:rPr>
          <w:spacing w:val="-6"/>
          <w:sz w:val="20"/>
        </w:rPr>
        <w:t> </w:t>
      </w:r>
      <w:r>
        <w:rPr>
          <w:sz w:val="20"/>
        </w:rPr>
        <w:t>de</w:t>
      </w:r>
      <w:r>
        <w:rPr>
          <w:spacing w:val="-5"/>
          <w:sz w:val="20"/>
        </w:rPr>
        <w:t> </w:t>
      </w:r>
      <w:r>
        <w:rPr>
          <w:sz w:val="20"/>
        </w:rPr>
        <w:t>proficiência</w:t>
      </w:r>
      <w:r>
        <w:rPr>
          <w:spacing w:val="-4"/>
          <w:sz w:val="20"/>
        </w:rPr>
        <w:t> </w:t>
      </w:r>
      <w:r>
        <w:rPr>
          <w:sz w:val="20"/>
        </w:rPr>
        <w:t>será</w:t>
      </w:r>
      <w:r>
        <w:rPr>
          <w:spacing w:val="-5"/>
          <w:sz w:val="20"/>
        </w:rPr>
        <w:t> </w:t>
      </w:r>
      <w:r>
        <w:rPr>
          <w:sz w:val="20"/>
        </w:rPr>
        <w:t>de</w:t>
      </w:r>
      <w:r>
        <w:rPr>
          <w:spacing w:val="-5"/>
          <w:sz w:val="20"/>
        </w:rPr>
        <w:t> </w:t>
      </w:r>
      <w:r>
        <w:rPr>
          <w:sz w:val="20"/>
        </w:rPr>
        <w:t>inteira</w:t>
      </w:r>
      <w:r>
        <w:rPr>
          <w:spacing w:val="-4"/>
          <w:sz w:val="20"/>
        </w:rPr>
        <w:t> </w:t>
      </w:r>
      <w:r>
        <w:rPr>
          <w:sz w:val="20"/>
        </w:rPr>
        <w:t>responsabilidade</w:t>
      </w:r>
      <w:r>
        <w:rPr>
          <w:spacing w:val="-4"/>
          <w:sz w:val="20"/>
        </w:rPr>
        <w:t> </w:t>
      </w:r>
      <w:r>
        <w:rPr>
          <w:sz w:val="20"/>
        </w:rPr>
        <w:t>do</w:t>
      </w:r>
      <w:r>
        <w:rPr>
          <w:spacing w:val="4"/>
          <w:sz w:val="20"/>
        </w:rPr>
        <w:t> </w:t>
      </w:r>
      <w:r>
        <w:rPr>
          <w:spacing w:val="-2"/>
          <w:sz w:val="20"/>
        </w:rPr>
        <w:t>candidato.</w:t>
      </w:r>
    </w:p>
    <w:sectPr>
      <w:pgSz w:w="11910" w:h="16840"/>
      <w:pgMar w:top="460" w:bottom="28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4" w:hanging="204"/>
        <w:jc w:val="left"/>
      </w:pPr>
      <w:rPr>
        <w:rFonts w:hint="default" w:ascii="Calibri" w:hAnsi="Calibri" w:eastAsia="Calibri" w:cs="Calibri"/>
        <w:b w:val="0"/>
        <w:bCs w:val="0"/>
        <w:i w:val="0"/>
        <w:iCs w:val="0"/>
        <w:spacing w:val="0"/>
        <w:w w:val="90"/>
        <w:sz w:val="20"/>
        <w:szCs w:val="20"/>
        <w:lang w:val="pt-PT" w:eastAsia="en-US" w:bidi="ar-SA"/>
      </w:rPr>
    </w:lvl>
    <w:lvl w:ilvl="1">
      <w:start w:val="1"/>
      <w:numFmt w:val="upperRoman"/>
      <w:lvlText w:val="%2."/>
      <w:lvlJc w:val="left"/>
      <w:pPr>
        <w:ind w:left="952" w:hanging="461"/>
        <w:jc w:val="right"/>
      </w:pPr>
      <w:rPr>
        <w:rFonts w:hint="default" w:ascii="Calibri" w:hAnsi="Calibri" w:eastAsia="Calibri" w:cs="Calibri"/>
        <w:b w:val="0"/>
        <w:bCs w:val="0"/>
        <w:i w:val="0"/>
        <w:iCs w:val="0"/>
        <w:spacing w:val="0"/>
        <w:w w:val="99"/>
        <w:sz w:val="20"/>
        <w:szCs w:val="20"/>
        <w:lang w:val="pt-PT" w:eastAsia="en-US" w:bidi="ar-SA"/>
      </w:rPr>
    </w:lvl>
    <w:lvl w:ilvl="2">
      <w:start w:val="1"/>
      <w:numFmt w:val="lowerLetter"/>
      <w:lvlText w:val="%3)"/>
      <w:lvlJc w:val="left"/>
      <w:pPr>
        <w:ind w:left="960" w:hanging="241"/>
        <w:jc w:val="left"/>
      </w:pPr>
      <w:rPr>
        <w:rFonts w:hint="default" w:ascii="Calibri" w:hAnsi="Calibri" w:eastAsia="Calibri" w:cs="Calibri"/>
        <w:b w:val="0"/>
        <w:bCs w:val="0"/>
        <w:i w:val="0"/>
        <w:iCs w:val="0"/>
        <w:spacing w:val="0"/>
        <w:w w:val="99"/>
        <w:sz w:val="20"/>
        <w:szCs w:val="20"/>
        <w:lang w:val="pt-PT" w:eastAsia="en-US" w:bidi="ar-SA"/>
      </w:rPr>
    </w:lvl>
    <w:lvl w:ilvl="3">
      <w:start w:val="0"/>
      <w:numFmt w:val="bullet"/>
      <w:lvlText w:val="•"/>
      <w:lvlJc w:val="left"/>
      <w:pPr>
        <w:ind w:left="3140" w:hanging="241"/>
      </w:pPr>
      <w:rPr>
        <w:rFonts w:hint="default"/>
        <w:lang w:val="pt-PT" w:eastAsia="en-US" w:bidi="ar-SA"/>
      </w:rPr>
    </w:lvl>
    <w:lvl w:ilvl="4">
      <w:start w:val="0"/>
      <w:numFmt w:val="bullet"/>
      <w:lvlText w:val="•"/>
      <w:lvlJc w:val="left"/>
      <w:pPr>
        <w:ind w:left="4231" w:hanging="241"/>
      </w:pPr>
      <w:rPr>
        <w:rFonts w:hint="default"/>
        <w:lang w:val="pt-PT" w:eastAsia="en-US" w:bidi="ar-SA"/>
      </w:rPr>
    </w:lvl>
    <w:lvl w:ilvl="5">
      <w:start w:val="0"/>
      <w:numFmt w:val="bullet"/>
      <w:lvlText w:val="•"/>
      <w:lvlJc w:val="left"/>
      <w:pPr>
        <w:ind w:left="5321" w:hanging="241"/>
      </w:pPr>
      <w:rPr>
        <w:rFonts w:hint="default"/>
        <w:lang w:val="pt-PT" w:eastAsia="en-US" w:bidi="ar-SA"/>
      </w:rPr>
    </w:lvl>
    <w:lvl w:ilvl="6">
      <w:start w:val="0"/>
      <w:numFmt w:val="bullet"/>
      <w:lvlText w:val="•"/>
      <w:lvlJc w:val="left"/>
      <w:pPr>
        <w:ind w:left="6411" w:hanging="241"/>
      </w:pPr>
      <w:rPr>
        <w:rFonts w:hint="default"/>
        <w:lang w:val="pt-PT" w:eastAsia="en-US" w:bidi="ar-SA"/>
      </w:rPr>
    </w:lvl>
    <w:lvl w:ilvl="7">
      <w:start w:val="0"/>
      <w:numFmt w:val="bullet"/>
      <w:lvlText w:val="•"/>
      <w:lvlJc w:val="left"/>
      <w:pPr>
        <w:ind w:left="7502" w:hanging="241"/>
      </w:pPr>
      <w:rPr>
        <w:rFonts w:hint="default"/>
        <w:lang w:val="pt-PT" w:eastAsia="en-US" w:bidi="ar-SA"/>
      </w:rPr>
    </w:lvl>
    <w:lvl w:ilvl="8">
      <w:start w:val="0"/>
      <w:numFmt w:val="bullet"/>
      <w:lvlText w:val="•"/>
      <w:lvlJc w:val="left"/>
      <w:pPr>
        <w:ind w:left="8592" w:hanging="24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spacing w:before="99"/>
      <w:ind w:left="74"/>
    </w:pPr>
    <w:rPr>
      <w:rFonts w:ascii="Calibri" w:hAnsi="Calibri" w:eastAsia="Calibri" w:cs="Calibri"/>
      <w:sz w:val="20"/>
      <w:szCs w:val="20"/>
      <w:lang w:val="pt-PT" w:eastAsia="en-US" w:bidi="ar-SA"/>
    </w:rPr>
  </w:style>
  <w:style w:styleId="Title" w:type="paragraph">
    <w:name w:val="Title"/>
    <w:basedOn w:val="Normal"/>
    <w:uiPriority w:val="1"/>
    <w:qFormat/>
    <w:pPr>
      <w:spacing w:before="96"/>
      <w:ind w:left="210"/>
      <w:jc w:val="center"/>
    </w:pPr>
    <w:rPr>
      <w:rFonts w:ascii="Calibri" w:hAnsi="Calibri" w:eastAsia="Calibri" w:cs="Calibri"/>
      <w:b/>
      <w:bCs/>
      <w:sz w:val="22"/>
      <w:szCs w:val="22"/>
      <w:lang w:val="pt-PT" w:eastAsia="en-US" w:bidi="ar-SA"/>
    </w:rPr>
  </w:style>
  <w:style w:styleId="ListParagraph" w:type="paragraph">
    <w:name w:val="List Paragraph"/>
    <w:basedOn w:val="Normal"/>
    <w:uiPriority w:val="1"/>
    <w:qFormat/>
    <w:pPr>
      <w:spacing w:before="99"/>
      <w:ind w:left="957" w:hanging="238"/>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clarissas</dc:creator>
  <dc:title>Microsoft Word - Anexo III</dc:title>
  <dcterms:created xsi:type="dcterms:W3CDTF">2025-08-29T20:13:10Z</dcterms:created>
  <dcterms:modified xsi:type="dcterms:W3CDTF">2025-08-29T20:13:10Z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LastSaved">
    <vt:filetime>2025-08-29T00:00:00Z</vt:filetime>
  </property>
  <property fmtid="{D5CDD505-2E9C-101B-9397-08002B2CF9AE}" pid="4" name="Producer">
    <vt:lpwstr>Microsoft: Print To PDF</vt:lpwstr>
  </property>
</Properties>
</file>