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0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57" w:line="252.00000000000003" w:lineRule="auto"/>
        <w:ind w:left="833" w:right="77" w:firstLine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159" w:lineRule="auto"/>
        <w:ind w:left="763" w:right="77" w:firstLine="0"/>
        <w:jc w:val="center"/>
        <w:rPr/>
      </w:pPr>
      <w:r w:rsidDel="00000000" w:rsidR="00000000" w:rsidRPr="00000000">
        <w:rPr>
          <w:rtl w:val="0"/>
        </w:rPr>
        <w:t xml:space="preserve">TERMO DE COMPROMISSO DE BOLSA FAPESC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152400</wp:posOffset>
                </wp:positionV>
                <wp:extent cx="2887345" cy="4191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2000" y="3569475"/>
                          <a:ext cx="2887345" cy="419100"/>
                          <a:chOff x="3902000" y="3569475"/>
                          <a:chExt cx="2888000" cy="420400"/>
                        </a:xfrm>
                      </wpg:grpSpPr>
                      <wpg:grpSp>
                        <wpg:cNvGrpSpPr/>
                        <wpg:grpSpPr>
                          <a:xfrm>
                            <a:off x="3902328" y="3570450"/>
                            <a:ext cx="2882900" cy="414655"/>
                            <a:chOff x="5094" y="255"/>
                            <a:chExt cx="4540" cy="653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094" y="255"/>
                              <a:ext cx="4525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101" y="576"/>
                              <a:ext cx="4533" cy="332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PROCESSO FAPESC N.º:  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101" y="261"/>
                              <a:ext cx="4533" cy="315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 ser preenchido pela FAPESC</w:t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 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152400</wp:posOffset>
                </wp:positionV>
                <wp:extent cx="2887345" cy="41910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734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7356157</wp:posOffset>
                </wp:positionH>
                <wp:positionV relativeFrom="page">
                  <wp:posOffset>1817688</wp:posOffset>
                </wp:positionV>
                <wp:extent cx="148590" cy="906018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7356157</wp:posOffset>
                </wp:positionH>
                <wp:positionV relativeFrom="page">
                  <wp:posOffset>1817688</wp:posOffset>
                </wp:positionV>
                <wp:extent cx="148590" cy="9060180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3" w:lineRule="auto"/>
        <w:ind w:left="90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Programa de BOLSAS Acadêmicas e BOLSAS em Ciência, Tecnologia e Inovação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9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objetiva: 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902" w:right="14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Fomentar a formação, pesquisa, capacitação e aperfeiçoamento de recursos humanos em áreas estratégicas para o desenvolvimento do Estado de Santa Catarina singularmente ou em parceria com outras instituições e órgãos de fomento.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8"/>
        </w:numPr>
        <w:tabs>
          <w:tab w:val="left" w:leader="none" w:pos="1087"/>
        </w:tabs>
        <w:spacing w:line="252.00000000000003" w:lineRule="auto"/>
        <w:ind w:left="1086" w:hanging="185"/>
        <w:rPr/>
      </w:pPr>
      <w:r w:rsidDel="00000000" w:rsidR="00000000" w:rsidRPr="00000000">
        <w:rPr>
          <w:rtl w:val="0"/>
        </w:rPr>
        <w:t xml:space="preserve">DEFINIÇÕES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2" w:line="240" w:lineRule="auto"/>
        <w:ind w:left="902" w:right="143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Bolsista: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 física aprovada na Chamada Pública 20/2024, qualificada conforme item 2 do presente Termo, para executar o objeto do presente Termo, conforme atribuições previstas no item 6 do presente Termo. 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 do Bolsista: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Profissional indicado pela instituição para coordenar a execução do objeto do presente Termo, conforme atribuições previstas no item 7 do presente Termo. 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do Bolsista: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Profissional indicado pela instituição para supervisionar a execução do objeto do presente Termo, conforme atribuições previstas no item 8 do presente Termo. 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2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Instituição que receberá o bolsista para capacitação de recursos humanos ou execução de projetos de pesquisa científica e tecnológica, bem como ao desenvolvimento de tecnologia, produto, processo ou serviço inovadores, a transferência e a difusão de tecnologia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FAPESC: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Entidade pública com personalidade jurídica de direito privado, inscrita no CNPJ sob o n.º 01.682.869/0001-26, com sede no Parque Tecnológico ALFA, Rodovia José Carlos Daux, 600 (SC 401), km 01, Módulo 12A, Prédio CELTA/FAPESC, 5º andar, Bairro João Paulo, Florianópolis, Santa Catarina, CEP 88030-902.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8"/>
        </w:numPr>
        <w:tabs>
          <w:tab w:val="left" w:leader="none" w:pos="1087"/>
        </w:tabs>
        <w:ind w:left="1086" w:hanging="185"/>
        <w:rPr/>
      </w:pPr>
      <w:r w:rsidDel="00000000" w:rsidR="00000000" w:rsidRPr="00000000">
        <w:rPr>
          <w:rtl w:val="0"/>
        </w:rPr>
        <w:t xml:space="preserve">DO BOLSISTA</w:t>
      </w:r>
    </w:p>
    <w:tbl>
      <w:tblPr>
        <w:tblStyle w:val="Table1"/>
        <w:tblW w:w="9062.0" w:type="dxa"/>
        <w:jc w:val="left"/>
        <w:tblInd w:w="9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1"/>
        <w:gridCol w:w="964"/>
        <w:gridCol w:w="880"/>
        <w:gridCol w:w="340"/>
        <w:gridCol w:w="420"/>
        <w:gridCol w:w="1540"/>
        <w:gridCol w:w="2297"/>
        <w:tblGridChange w:id="0">
          <w:tblGrid>
            <w:gridCol w:w="2621"/>
            <w:gridCol w:w="964"/>
            <w:gridCol w:w="880"/>
            <w:gridCol w:w="340"/>
            <w:gridCol w:w="420"/>
            <w:gridCol w:w="1540"/>
            <w:gridCol w:w="229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Civil:  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Nacionalidade:  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  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Raça/Etnia: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 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Emissor: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Expedição: 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Profissão:  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  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Sexo: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Pai: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Mãe:  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 (logradouro, n.º e complemento): 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  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 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de Residência no Estado de SC: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e Município de Nascimento: 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N.º Título Eleitoral: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Zona: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Seção:  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emissão Título: 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Município: </w:t>
            </w:r>
          </w:p>
        </w:tc>
      </w:tr>
    </w:tbl>
    <w:p w:rsidR="00000000" w:rsidDel="00000000" w:rsidP="00000000" w:rsidRDefault="00000000" w:rsidRPr="00000000" w14:paraId="00000080">
      <w:pPr>
        <w:rPr/>
        <w:sectPr>
          <w:headerReference r:id="rId8" w:type="default"/>
          <w:footerReference r:id="rId9" w:type="default"/>
          <w:pgSz w:h="16840" w:w="11910" w:orient="portrait"/>
          <w:pgMar w:bottom="220" w:top="960" w:left="800" w:right="700" w:header="52" w:footer="3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766435" cy="266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62450" y="3646325"/>
                          <a:ext cx="5766435" cy="266700"/>
                          <a:chOff x="2462450" y="3646325"/>
                          <a:chExt cx="5766475" cy="267350"/>
                        </a:xfrm>
                      </wpg:grpSpPr>
                      <wpg:grpSp>
                        <wpg:cNvGrpSpPr/>
                        <wpg:grpSpPr>
                          <a:xfrm>
                            <a:off x="2462783" y="3646650"/>
                            <a:ext cx="5762625" cy="262255"/>
                            <a:chOff x="0" y="0"/>
                            <a:chExt cx="9075" cy="413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907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814" y="7"/>
                              <a:ext cx="4259" cy="406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Conta:  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7" y="7"/>
                              <a:ext cx="4808" cy="406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Banco do Brasil — Agência: 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66435" cy="266700"/>
                <wp:effectExtent b="0" l="0" r="0" t="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43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</w:tabs>
        <w:spacing w:after="0" w:before="94" w:line="240" w:lineRule="auto"/>
        <w:ind w:left="1086" w:right="0" w:hanging="185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7450138</wp:posOffset>
                </wp:positionH>
                <wp:positionV relativeFrom="page">
                  <wp:posOffset>1440498</wp:posOffset>
                </wp:positionV>
                <wp:extent cx="148590" cy="906018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7450138</wp:posOffset>
                </wp:positionH>
                <wp:positionV relativeFrom="page">
                  <wp:posOffset>1440498</wp:posOffset>
                </wp:positionV>
                <wp:extent cx="148590" cy="9060180"/>
                <wp:effectExtent b="0" l="0" r="0" t="0"/>
                <wp:wrapNone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COORDENADOR 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</w:t>
      </w:r>
    </w:p>
    <w:tbl>
      <w:tblPr>
        <w:tblStyle w:val="Table2"/>
        <w:tblW w:w="9067.0" w:type="dxa"/>
        <w:jc w:val="left"/>
        <w:tblInd w:w="9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48"/>
        <w:gridCol w:w="1500"/>
        <w:gridCol w:w="1006"/>
        <w:gridCol w:w="3913"/>
        <w:tblGridChange w:id="0">
          <w:tblGrid>
            <w:gridCol w:w="2648"/>
            <w:gridCol w:w="1500"/>
            <w:gridCol w:w="1006"/>
            <w:gridCol w:w="3913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34"/>
              </w:tabs>
              <w:spacing w:after="0" w:before="2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  <w:tab/>
              <w:t xml:space="preserve">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Exp.:  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Exp.: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Nacionalidade: 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civil:   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Profissão: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  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Comercial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(logradouro, n.º e complemento): 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   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 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(logradouro, n.º e complemento): 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 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 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   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Entidade de vínculo:  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Supervisor do Bolsista:  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numPr>
          <w:ilvl w:val="0"/>
          <w:numId w:val="8"/>
        </w:numPr>
        <w:tabs>
          <w:tab w:val="left" w:leader="none" w:pos="1087"/>
        </w:tabs>
        <w:ind w:left="1086" w:hanging="185"/>
        <w:rPr/>
      </w:pPr>
      <w:r w:rsidDel="00000000" w:rsidR="00000000" w:rsidRPr="00000000">
        <w:rPr>
          <w:rtl w:val="0"/>
        </w:rPr>
        <w:t xml:space="preserve">DO OBJETO 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 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902" w:right="14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Termo de Compromisso de Bolsa FAPESC visa à transferência de recursos financeiros, em modalidade de bolsa, para a execução Programa de BOLSAS Acadêmicas e BOLSAS em Ciência, Tecnologia e Inovação, conforme o Plano de Trabalho, parte integrante do presente instrumento, nos termos da Política de Bolsas FAPESC (Resolução n.º 02, de 22 de fevereiro de 2024). 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numPr>
          <w:ilvl w:val="0"/>
          <w:numId w:val="8"/>
        </w:numPr>
        <w:tabs>
          <w:tab w:val="left" w:leader="none" w:pos="1087"/>
        </w:tabs>
        <w:ind w:left="1086" w:hanging="185"/>
        <w:rPr/>
      </w:pPr>
      <w:r w:rsidDel="00000000" w:rsidR="00000000" w:rsidRPr="00000000">
        <w:rPr>
          <w:rtl w:val="0"/>
        </w:rPr>
        <w:t xml:space="preserve">IDENTIFICAÇÃO DO PROCESSO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 </w:t>
      </w:r>
    </w:p>
    <w:tbl>
      <w:tblPr>
        <w:tblStyle w:val="Table3"/>
        <w:tblW w:w="9067.0" w:type="dxa"/>
        <w:jc w:val="left"/>
        <w:tblInd w:w="9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32"/>
        <w:gridCol w:w="4835"/>
        <w:tblGridChange w:id="0">
          <w:tblGrid>
            <w:gridCol w:w="4232"/>
            <w:gridCol w:w="4835"/>
          </w:tblGrid>
        </w:tblGridChange>
      </w:tblGrid>
      <w:tr>
        <w:trPr>
          <w:cantSplit w:val="0"/>
          <w:trHeight w:val="49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 da Bolsa: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da Bolsa: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Duração da Bolsa (meses):</w:t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Início da Bolsa: (a definir) 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Fim da Bolsa: (a definir) 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7"/>
        </w:tabs>
        <w:spacing w:after="0" w:before="0" w:line="252.00000000000003" w:lineRule="auto"/>
        <w:ind w:left="1086" w:right="0" w:hanging="18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 ATRIBUIÇÕES E RESPONSABILIDADES DO BOLSISTA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9"/>
          <w:tab w:val="left" w:leader="none" w:pos="1330"/>
        </w:tabs>
        <w:spacing w:after="0" w:before="0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Dedicar-se integralmente às atividades de pesquisa, desenvolvimento e inovação em ritmo compatível com as atividades exigidas pelo Programa;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9"/>
          <w:tab w:val="left" w:leader="none" w:pos="1330"/>
        </w:tabs>
        <w:spacing w:after="0" w:before="0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Manter bom desempenho a ser atestado pelo coordenador do projeto e/ou supervisor do bolsista durante todo o período de bolsa;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9"/>
          <w:tab w:val="left" w:leader="none" w:pos="1330"/>
        </w:tabs>
        <w:spacing w:after="0" w:before="1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 conta de sua titularidade, no Banco do Brasil, para o recebimento mensal e sucessivo da bolsa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9"/>
          <w:tab w:val="left" w:leader="none" w:pos="1330"/>
        </w:tabs>
        <w:spacing w:after="0" w:before="0" w:line="253" w:lineRule="auto"/>
        <w:ind w:left="1329" w:right="0" w:hanging="428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Manter as condições exigidas na Chamada Pública durante toda a vigência da bolsa;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9"/>
          <w:tab w:val="left" w:leader="none" w:pos="1330"/>
        </w:tabs>
        <w:spacing w:after="0" w:before="0" w:line="252.00000000000003" w:lineRule="auto"/>
        <w:ind w:left="1329" w:right="0" w:hanging="428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informações à FAPESC sempre que solicitado;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0"/>
        </w:tabs>
        <w:spacing w:after="0" w:before="0" w:line="240" w:lineRule="auto"/>
        <w:ind w:left="902" w:right="141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à FAPESC, semestralmente e em prazos a serem estipulados, relatórios parciais do andamento do estudo/projeto, com parecer do coordenador do projeto e/ou supervisor do bolsista;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0"/>
        </w:tabs>
        <w:spacing w:after="0" w:before="1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Apresentar, ao final da vigência deste Termo de Compromisso, um relatório conjunto pelo bolsista, pelo coordenador do projeto e/ou supervisor do bolsista, com resultado sucinto, em meio eletrônico, para ser divulgado no site da FAPESC;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0"/>
        </w:tabs>
        <w:spacing w:after="0" w:before="0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Submeter à apreciação da FAPESC qualquer proposta de mudança no projeto, durante a vigência da bolsa;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0"/>
        </w:tabs>
        <w:spacing w:after="0" w:before="0" w:line="240" w:lineRule="auto"/>
        <w:ind w:left="902" w:right="146" w:firstLine="0"/>
        <w:jc w:val="both"/>
        <w:rPr/>
        <w:sectPr>
          <w:type w:val="nextPage"/>
          <w:pgSz w:h="16840" w:w="11910" w:orient="portrait"/>
          <w:pgMar w:bottom="300" w:top="960" w:left="800" w:right="700" w:header="52" w:footer="3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contrapartida aos recursos recebidos, os bolsistas beneficiados por esta Chamada Pública poderão ser solicitados, a qualquer momento, para atuar como monitores ou para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15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3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ministrar palestra, no decorrer ou ao final do período da bolsa, com o intuito de apresentar os trabalhos desenvolvidos durante a execução do programa;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0"/>
        </w:tabs>
        <w:spacing w:after="0" w:before="0" w:line="240" w:lineRule="auto"/>
        <w:ind w:left="902" w:right="14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contrapartida aos recursos recebidos, os bolsistas beneficiados por esta Chamada Pública farão parte do cadastro de consultores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hoc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FAPESC, e, a qualquer momento, poderão ser selecionados para avaliações de projetos em outras Chamadas Públicas, sem custos para a FAPESC;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9"/>
          <w:tab w:val="left" w:leader="none" w:pos="1330"/>
        </w:tabs>
        <w:spacing w:after="0" w:before="0" w:line="240" w:lineRule="auto"/>
        <w:ind w:left="902" w:right="149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 à FAPESC, até o mês seguinte, o aceite ou publicação de artigos relacionados as atividades desenvolvidas enquanto bolsista do Termo vigente;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9"/>
          <w:tab w:val="left" w:leader="none" w:pos="1330"/>
        </w:tabs>
        <w:spacing w:after="0" w:before="1" w:line="240" w:lineRule="auto"/>
        <w:ind w:left="902" w:right="144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fazer referência ao apoio recebido pela FAPESC e pelo parceiro em todas as publicações que resultarem dos estudos realizados no período da bolsa recebida; e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0"/>
        </w:tabs>
        <w:spacing w:after="0" w:before="0" w:line="240" w:lineRule="auto"/>
        <w:ind w:left="902" w:right="146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Devolver à FAPESC, em valores atualizados, mensalidade(s) recebida(s) indevidamente, caso os requisitos e compromissos estabelecidos acima não sejam cumpridos.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1"/>
        <w:numPr>
          <w:ilvl w:val="0"/>
          <w:numId w:val="8"/>
        </w:numPr>
        <w:tabs>
          <w:tab w:val="left" w:leader="none" w:pos="1087"/>
        </w:tabs>
        <w:spacing w:line="252.00000000000003" w:lineRule="auto"/>
        <w:ind w:left="1086" w:hanging="185"/>
        <w:jc w:val="both"/>
        <w:rPr/>
      </w:pPr>
      <w:r w:rsidDel="00000000" w:rsidR="00000000" w:rsidRPr="00000000">
        <w:rPr>
          <w:rtl w:val="0"/>
        </w:rPr>
        <w:t xml:space="preserve">DAS ATRIBUIÇÕES E RESPONSABILIDADES DO COORDENADOR/SUPERVISOR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Caberá ao Coordenador e ao Supervisor do bolsista apresentar relatório parcial das atividades desenvolvidas semestralmente e quando solicitado. Ao encerramento do presente Termo, apresentar relatório final desta Chamada Pública;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Submeter a prestação de contas técnica, apresentando o relatório semestral de aproveitamento e quando solicitado;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50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Assinar com o bolsista, quando for o caso, o relatório semestral de atividades para ser enviado à FAPESC, onde constarão as atividades desenvolvidas e o aproveitamento alcançado;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1" w:line="252.00000000000003" w:lineRule="auto"/>
        <w:ind w:left="1622" w:right="0" w:hanging="72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Submeter à apreciação da FAPESC qualquer proposta de alteração no projeto;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6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solicitações de desvinculação de bolsista devem ser encaminhadas até o dia 10 do mês. Após esta data, a desvinculação será realizada somente no mês seguinte;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relatório com os resultados do programa/projeto, à Fapesc ou em eventos, quando solicitado, e;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1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vedado aos coordenadores de Programas de Pós-Graduação, ou de Projetos, conceder bolsas aos cônjuges, companheiros ou parentes em linha reta, colateral ou por afinidade, até o segundo grau, inclusive; salvo se homologado pelo Colegiado do Programa ou aprovado em Edital Específico ou Chamada Pública.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1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coordenadores dos projetos aprovados nas Chamadas Públicas não poderão ser bolsistas, salvo quando deliberado em Chamadas Públicas ou Instrumento Jurídico específico em parceria com Agências Nacionais.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52.00000000000003" w:lineRule="auto"/>
        <w:ind w:left="1622" w:right="0" w:hanging="72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 à FAPESC sobre quaisquer alterações relativas à situação do bolsista;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acompanhar o desenvolvimento das atividades do bolsista, respeitando o cronograma de atividades aprovado;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0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orientar o bolsista nas diversas fases do projeto, incluindo elaboração de relatórios e de outros meios de divulgação de resultados;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0" w:line="240" w:lineRule="auto"/>
        <w:ind w:left="902" w:right="144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 à FAPESC sobre qualquer impossibilidade de continuar como coordenador do projeto;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1" w:line="252.00000000000003" w:lineRule="auto"/>
        <w:ind w:left="1622" w:right="0" w:hanging="72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prestar informações à FAPESC sempre que solicitado;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0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atender às convocações para participação em atividades relacionadas com as áreas de atuação da FAPESC;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 à FAPESC, até o mês seguinte, o aceite ou publicação de artigos relacionados as atividades desenvolvidas pelo bolsista no âmbito do projeto, objeto do Termo vigente;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Fazer, obrigatoriamente, menção expressa à FAPESC em qualquer ação promocional ou publicação de trabalhos relacionados com o objeto do presente Termo;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numPr>
          <w:ilvl w:val="0"/>
          <w:numId w:val="8"/>
        </w:numPr>
        <w:tabs>
          <w:tab w:val="left" w:leader="none" w:pos="1087"/>
        </w:tabs>
        <w:spacing w:line="252.00000000000003" w:lineRule="auto"/>
        <w:ind w:left="1086" w:hanging="185"/>
        <w:jc w:val="both"/>
        <w:rPr/>
      </w:pPr>
      <w:r w:rsidDel="00000000" w:rsidR="00000000" w:rsidRPr="00000000">
        <w:rPr>
          <w:rtl w:val="0"/>
        </w:rPr>
        <w:t xml:space="preserve">DAS ATRIBUIÇÕES E RESPONSABILIDADES DA INSTITUIÇÃO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conhecer os termos da Resolução FAPESC n.º 02/2024 e demais normativas da FAPESC;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adotar as providências necessárias para o correto cumprimento das disposições da Política de Bolsas da FAPESC, da Chamada Pública, do Termo de Compromisso do bolsista e demais normativas da FAPESC;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4" w:firstLine="0"/>
        <w:jc w:val="both"/>
        <w:rPr/>
        <w:sectPr>
          <w:headerReference r:id="rId13" w:type="default"/>
          <w:footerReference r:id="rId14" w:type="default"/>
          <w:type w:val="nextPage"/>
          <w:pgSz w:h="16840" w:w="11910" w:orient="portrait"/>
          <w:pgMar w:bottom="300" w:top="1380" w:left="800" w:right="700" w:header="52" w:footer="11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colaborar na execução das atividades e disponibilizar infraestrutura e condições necessárias, salubres e adequadas à realização do objeto deste instrumento, sendo responsável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9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20 de 27 - Documento assinado digitalmente. Para conferência, acesse o site https://portal.sgpe.sea.sc.gov.br/portal-externo e informe o processo FAPESC 00000735/2024 e o 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Trabalho;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2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imediatamente à FAPESC sempre que for notificada ou tomar conhecimento de qualquer irregularidade no âmbito do projeto;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fiscalizar a atuação dos bolsistas, garantindo o exercício da atuação, limitada exclusivamente, ao projeto, não permitindo que atividades sejam desvirtuadas para outras áreas ou funções na instituição; e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colaborar para o bom andamento e execução do projeto, prestando informações à FAPESC sempre que solicitado e orientando a sua equipe acerca das responsabilidades e atribuições na execução do projeto em parceria com a FAPESC.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1"/>
        <w:numPr>
          <w:ilvl w:val="0"/>
          <w:numId w:val="8"/>
        </w:numPr>
        <w:tabs>
          <w:tab w:val="left" w:leader="none" w:pos="1087"/>
        </w:tabs>
        <w:ind w:left="1086" w:hanging="185"/>
        <w:rPr/>
      </w:pPr>
      <w:r w:rsidDel="00000000" w:rsidR="00000000" w:rsidRPr="00000000">
        <w:rPr>
          <w:rtl w:val="0"/>
        </w:rPr>
        <w:t xml:space="preserve">DAS OBRIGAÇÕES DA FAPESC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2"/>
        </w:tabs>
        <w:spacing w:after="0" w:before="2" w:line="240" w:lineRule="auto"/>
        <w:ind w:left="902" w:right="149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Cadastrar os bolsistas no Sistema de Recursos Humanos do Estado de Santa Catarina (SIGRH);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0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Liberar mensalmente os recursos destinados ao pagamento das bolsas na forma aprovada;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0" w:line="251" w:lineRule="auto"/>
        <w:ind w:left="1622" w:right="0" w:hanging="72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acompanhar a execução do projeto na forma aprovada; e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1"/>
          <w:tab w:val="left" w:leader="none" w:pos="1622"/>
        </w:tabs>
        <w:spacing w:after="0" w:before="2" w:line="240" w:lineRule="auto"/>
        <w:ind w:left="1622" w:right="0" w:hanging="72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realizar, quando necessário, visitas aos projetos que estão sendo desenvolvidos.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1"/>
        <w:numPr>
          <w:ilvl w:val="0"/>
          <w:numId w:val="8"/>
        </w:numPr>
        <w:tabs>
          <w:tab w:val="left" w:leader="none" w:pos="1210"/>
        </w:tabs>
        <w:spacing w:line="252.00000000000003" w:lineRule="auto"/>
        <w:ind w:left="1209" w:hanging="308"/>
        <w:rPr/>
      </w:pPr>
      <w:r w:rsidDel="00000000" w:rsidR="00000000" w:rsidRPr="00000000">
        <w:rPr>
          <w:rtl w:val="0"/>
        </w:rPr>
        <w:t xml:space="preserve">ACOMPANHAMENTO E AVALIAÇÃO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4"/>
        </w:tabs>
        <w:spacing w:after="0" w:before="0" w:line="240" w:lineRule="auto"/>
        <w:ind w:left="902" w:right="144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comprovação da inobservância, pelo bolsista, dos requisitos estabelecidos no item 12 da Resolução FAPESC n.º 02/2024 e da Chamada Pública, constitui fator impeditivo para a manutenção da bolsa, podendo acarretar, inclusive, no imediato cancelamento da mesma e a restituição à FAPESC pelo bolsista dos recursos pagos irregularmente.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6"/>
        </w:tabs>
        <w:spacing w:after="0" w:before="0" w:line="240" w:lineRule="auto"/>
        <w:ind w:left="902" w:right="14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acompanhamento da execução das atividades do bolsista será de responsabilidade do coordenador e do supervisor do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1"/>
        </w:tabs>
        <w:spacing w:after="0" w:before="1" w:line="240" w:lineRule="auto"/>
        <w:ind w:left="902" w:right="143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prazos estabelecidos pela FAPESC, o coordenador e o supervisor, com o bolsista, elaborarão relatório do projeto e relatório circunstanciado das atividades do bolsista. Os relatórios deverão ser entregues a cada 6 (seis) meses e, 10 (dez) dias após a vigência final, deverá ser apresentado Relatório Final do projeto do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9"/>
        </w:tabs>
        <w:spacing w:after="0" w:before="0" w:line="240" w:lineRule="auto"/>
        <w:ind w:left="902" w:right="148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pagamento das bolsas poderá ser suspenso se os relatórios não forem entregues nos prazos estabelecidos pela FAPESC.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2"/>
        </w:tabs>
        <w:spacing w:after="0" w:before="0" w:line="240" w:lineRule="auto"/>
        <w:ind w:left="902" w:right="146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Sanadas as pendências, serão reativados os pagamentos das mensalidades a partir do mês subsequente à regularização, sem reembolso das mensalidades suspensas.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4"/>
        </w:tabs>
        <w:spacing w:after="0" w:before="0" w:line="240" w:lineRule="auto"/>
        <w:ind w:left="902" w:right="143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hipótese de o coordenador do projeto ou do supervisor do bolsista deixar de fazer parte do quadro de servidores da instituição de execução, ou, ainda, ficar impedido de exercer essa função, a instituição deverá informar à FAPESC, no prazo de 5 (cinco) dias úteis, sob pena de suspensão das atividades realizadas em conjunto.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4"/>
        </w:tabs>
        <w:spacing w:after="0" w:before="0" w:line="240" w:lineRule="auto"/>
        <w:ind w:left="902" w:right="145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bolsista deverá exercer suas atividades no local definido em seu Plano de Trabalho. Em casos excepcionais, caso seja necessário seu deslocamento, caberá à instituição parceira providenciar os recursos necessários, bem como responsabilizar-se civilmente.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numPr>
          <w:ilvl w:val="0"/>
          <w:numId w:val="8"/>
        </w:numPr>
        <w:tabs>
          <w:tab w:val="left" w:leader="none" w:pos="1210"/>
        </w:tabs>
        <w:spacing w:before="1" w:lineRule="auto"/>
        <w:ind w:left="1209" w:hanging="308"/>
        <w:rPr/>
      </w:pPr>
      <w:r w:rsidDel="00000000" w:rsidR="00000000" w:rsidRPr="00000000">
        <w:rPr>
          <w:rtl w:val="0"/>
        </w:rPr>
        <w:t xml:space="preserve">DA SUSPENSÃO E CANCELAMENTO DA BOLSA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7"/>
        </w:tabs>
        <w:spacing w:after="0" w:before="1" w:line="240" w:lineRule="auto"/>
        <w:ind w:left="902" w:right="149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suspensão da bolsa consiste na paralisação temporária de seu pagamento e poderá ser requerida pelo coordenador do Programa de Pós-graduação ou pelo coordenador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4"/>
        </w:tabs>
        <w:spacing w:after="0" w:before="0" w:line="251" w:lineRule="auto"/>
        <w:ind w:left="1394" w:right="0" w:hanging="49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bolsa poderá ser suspensa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4"/>
        </w:tabs>
        <w:spacing w:after="0" w:before="1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afastamento das atividades do projeto por motivo de saúde, desde que devidamente comprovado, pelo período superior a 14 (quatorze) dias e inferior a 30 (trinta) dias;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2"/>
        </w:tabs>
        <w:spacing w:after="0" w:before="2" w:line="252.00000000000003" w:lineRule="auto"/>
        <w:ind w:left="1161" w:right="0" w:hanging="26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de mestrado, doutorado e pós-doutorado sanduíche no exterior;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49"/>
        </w:tabs>
        <w:spacing w:after="0" w:before="0" w:line="240" w:lineRule="auto"/>
        <w:ind w:left="902" w:right="14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o previsto na Lei Federal n.º 13.536/2017, as bolsas acadêmicas, com duração mínima de 12 (doze) meses, regulamentadas por esta resolução poderão ser suspensas por até 120 (cento e vinte) dias em virtude da ocorrência de parto, bem como de adoção ou obtenção de guarda judicial para fins de adoção.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56"/>
        </w:tabs>
        <w:spacing w:after="0" w:before="0" w:line="240" w:lineRule="auto"/>
        <w:ind w:left="902" w:right="144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casos previstos pelo item 11.2- c, a solicitação de afastamento deverá ser acompanhada dos documentos comprobatórios da gestação, nascimento, adoção ou guarda judicial, conforme o caso, além de especificadas as datas de início e término do afastamento.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4"/>
        </w:tabs>
        <w:spacing w:after="0" w:before="0" w:line="240" w:lineRule="auto"/>
        <w:ind w:left="902" w:right="150" w:firstLine="0"/>
        <w:jc w:val="both"/>
        <w:rPr/>
        <w:sectPr>
          <w:headerReference r:id="rId16" w:type="default"/>
          <w:footerReference r:id="rId17" w:type="default"/>
          <w:type w:val="nextPage"/>
          <w:pgSz w:h="16840" w:w="11910" w:orient="portrait"/>
          <w:pgMar w:bottom="300" w:top="1380" w:left="800" w:right="700" w:header="52" w:footer="11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vedada a suspensão do pagamento da bolsa durante o afastamento previsto no item 11.2, c.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90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21 de 27 - Documento assinado digitalmente. Para conferência, acesse o site https://portal.sgpe.sea.sc.gov.br/portal-externo e informe o processo FAPESC 00000735/2024 e o 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 cumprimento dos objetivos do projeto.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6"/>
        </w:tabs>
        <w:spacing w:after="0" w:before="2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suspensão não modificará o prazo final de vigência da bolsa que permanece vinculado ao Termo de Compromisso ou ao encerramento do projeto.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0"/>
        </w:tabs>
        <w:spacing w:after="0" w:before="0" w:line="240" w:lineRule="auto"/>
        <w:ind w:left="902" w:right="144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bolsas implementadas podem ser canceladas a qualquer tempo, em quaisquer dos seguintes casos: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7"/>
        </w:tabs>
        <w:spacing w:after="0" w:before="0" w:line="240" w:lineRule="auto"/>
        <w:ind w:left="902" w:right="142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desempenho insatisfatório do bolsista, apresentado fundamentadamente por pessoa diretamente responsável pelo bolsista, podendo ser o supervisor, coordenador do curso, o coordenador do projeto ou o supervisor de órgão, ou empresa responsável pela execução do projeto;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0"/>
        </w:tabs>
        <w:spacing w:after="0" w:before="0" w:line="240" w:lineRule="auto"/>
        <w:ind w:left="902" w:right="144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comprovação de qualquer fato que implique fraude ou simulação para o recebimento da bolsa;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49"/>
        </w:tabs>
        <w:spacing w:after="0" w:before="0" w:line="252.00000000000003" w:lineRule="auto"/>
        <w:ind w:left="1148" w:right="0" w:hanging="247.00000000000003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solicitação do bolsista;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59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afastamento das atividades do projeto por período superior a 30 (trinta) dias, com exceção ao previsto no item 11.2, b e c; e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2"/>
        </w:tabs>
        <w:spacing w:after="0" w:before="0" w:line="252.00000000000003" w:lineRule="auto"/>
        <w:ind w:left="1161" w:right="0" w:hanging="26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demais casos previstos na Chamada Pública a que estiver vinculado.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2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caso de comprovado desrespeito às condições estabelecidas na Política de Bolsas ou na Chamada Pública, o bolsista será obrigado a devolver à FAPESC os valores recebidos a título de bolsa, corrigidos conforme a legislação vigente.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0"/>
        </w:tabs>
        <w:spacing w:after="0" w:before="1" w:line="240" w:lineRule="auto"/>
        <w:ind w:left="902" w:right="144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solicitação de cancelamento da bolsa deverá ser formalizada por meio de envio de e-mail (bolsa.publica@fapesc.sc.gov.br), preferencialmente até o dia 10 (dez) do mês vigente da bolsa, passado o prazo, será solicitado a restituição do valor repassado ao bolsista.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9"/>
        </w:tabs>
        <w:spacing w:after="0" w:before="0" w:line="240" w:lineRule="auto"/>
        <w:ind w:left="902" w:right="146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cancelamento da bolsa será realizado na data informada pelo coordenador do projeto, sendo recomendado que o cancelamento seja realizado no último dia do mês.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1"/>
        <w:numPr>
          <w:ilvl w:val="0"/>
          <w:numId w:val="8"/>
        </w:numPr>
        <w:tabs>
          <w:tab w:val="left" w:leader="none" w:pos="1210"/>
        </w:tabs>
        <w:ind w:left="1209" w:hanging="308"/>
        <w:rPr/>
      </w:pPr>
      <w:r w:rsidDel="00000000" w:rsidR="00000000" w:rsidRPr="00000000">
        <w:rPr>
          <w:rtl w:val="0"/>
        </w:rPr>
        <w:t xml:space="preserve">DA PRORROGAÇÃO DAS BOLSAS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6"/>
        </w:tabs>
        <w:spacing w:after="0" w:before="1" w:line="240" w:lineRule="auto"/>
        <w:ind w:left="902" w:right="146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vigência da bolsa poderá ser prorrogada nas hipóteses previstas no item 11.2, c, deste termo, ou caso haja previsão na Chamada Pública ao qual estiver vinculada.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8"/>
        </w:tabs>
        <w:spacing w:after="0" w:before="0" w:line="240" w:lineRule="auto"/>
        <w:ind w:left="902" w:right="14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solicitação de prorrogação deve ser formalizada à FAPESC com justificativa para a solicitação e mediante apresentação de relatório Técnico das atividades desenvolvidas e está condicionada a aprovação da FAPESC, em todas as modalidades de bolsas.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3"/>
        </w:tabs>
        <w:spacing w:after="0" w:before="0" w:line="240" w:lineRule="auto"/>
        <w:ind w:left="902" w:right="14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for concedida a suspensão da bolsa com fundamento no item 11.2, c, a bolsa poderá ser prorrogada pelo mesmo período pelo qual foi suspensa, desde que respeitada a vigência do projeto ao qual esteja vinculada e não ultrapasse o limite definido na Chamada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1"/>
        <w:numPr>
          <w:ilvl w:val="0"/>
          <w:numId w:val="8"/>
        </w:numPr>
        <w:tabs>
          <w:tab w:val="left" w:leader="none" w:pos="1210"/>
        </w:tabs>
        <w:spacing w:line="252.00000000000003" w:lineRule="auto"/>
        <w:ind w:left="1209" w:hanging="308"/>
        <w:rPr/>
      </w:pPr>
      <w:r w:rsidDel="00000000" w:rsidR="00000000" w:rsidRPr="00000000">
        <w:rPr>
          <w:rtl w:val="0"/>
        </w:rPr>
        <w:t xml:space="preserve">DO RESSARCIMENTO À FAPESC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1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bolsista ressarcirá à FAPESC, os recursos pagos em seu proveito, nos casos em que houver: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2"/>
        </w:tabs>
        <w:spacing w:after="0" w:before="0" w:line="252.00000000000003" w:lineRule="auto"/>
        <w:ind w:left="1161" w:right="0" w:hanging="26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dolo ou má-fé contra o erário;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2"/>
        </w:tabs>
        <w:spacing w:after="0" w:before="0" w:line="252.00000000000003" w:lineRule="auto"/>
        <w:ind w:left="1161" w:right="0" w:hanging="26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recebimento indevido;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8"/>
        </w:tabs>
        <w:spacing w:after="0" w:before="2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solicitação de cancelamento da bolsa em data posterior a de fechamento do sistema de recursos humanos do Estado;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</w:tabs>
        <w:spacing w:after="0" w:before="0" w:line="240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descumprimento das obrigações estabelecidas na Política de Bolsas da FAPESC, no Termo de Compromisso ou na Chamada Pública;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2"/>
        </w:tabs>
        <w:spacing w:after="0" w:before="0" w:line="251" w:lineRule="auto"/>
        <w:ind w:left="1161" w:right="0" w:hanging="26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prática de qualquer fraude, situação sem a qual a bolsa não seria concedida.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6"/>
        </w:tabs>
        <w:spacing w:after="0" w:before="1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comprovada alguma ocorrência disposta no item 14.1, o bolsista deverá dar início ao ressarcimento do valor total das mensalidades recebidas, atualizadas pelo valor da bolsa vigente, até 30 (trinta) dias após o recebimento do comunicado de solicitação de devolução.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2"/>
        </w:tabs>
        <w:spacing w:after="0" w:before="1" w:line="252.00000000000003" w:lineRule="auto"/>
        <w:ind w:left="1391" w:right="0" w:hanging="49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bolsista poderá solicitar o parcelamento do valor devido para análise da FAPESC.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4"/>
        </w:tabs>
        <w:spacing w:after="0" w:before="0" w:line="240" w:lineRule="auto"/>
        <w:ind w:left="902" w:right="146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ressarcimento à FAPESC dos valores recebidos indevidamente é de responsabilidade conjunta do coordenador e do bolsista, sob pena de inadimplência de todos e procedimentos com vistas à cobrança administrativa ou judicial.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85"/>
        </w:tabs>
        <w:spacing w:after="0" w:before="1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devoluções de valores deverão ser efetuadas diretamente em conta bancária especificada no documento Guia de Depósito Identificado fornecida pela FAPESC.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1"/>
        <w:numPr>
          <w:ilvl w:val="0"/>
          <w:numId w:val="8"/>
        </w:numPr>
        <w:tabs>
          <w:tab w:val="left" w:leader="none" w:pos="1210"/>
        </w:tabs>
        <w:ind w:left="1209" w:hanging="308"/>
        <w:rPr/>
        <w:sectPr>
          <w:headerReference r:id="rId19" w:type="default"/>
          <w:footerReference r:id="rId20" w:type="default"/>
          <w:type w:val="nextPage"/>
          <w:pgSz w:h="16840" w:w="11910" w:orient="portrait"/>
          <w:pgMar w:bottom="300" w:top="1380" w:left="800" w:right="700" w:header="52" w:footer="117"/>
        </w:sectPr>
      </w:pPr>
      <w:r w:rsidDel="00000000" w:rsidR="00000000" w:rsidRPr="00000000">
        <w:rPr>
          <w:rtl w:val="0"/>
        </w:rPr>
        <w:t xml:space="preserve">DA DIVULGAÇÃO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14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3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comunicação ou por qualquer veículo, resultantes das atividades apoiadas pela presente Chamada Pública deverão, obrigatoriamente, mencionar em destaque o apoio financeiro do Governo do Estado de Santa Catarina realizado via Fundação de Amparo à Pesquisa e Inovação do Estado de Santa Catarina (FAPESC).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4"/>
        </w:tabs>
        <w:spacing w:after="0" w:before="0" w:line="240" w:lineRule="auto"/>
        <w:ind w:left="902" w:right="14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os artigos científicos indexados em bases de dados e editoras internacionais (Elsevier, Web of Science, Springer, Scielo, entre outros), patentes internacionais e citações em políticas públicas internacionais, proveniente das ações e resultados dos projetos apoiados pela FAPESC, deverão citar a FAPESC como entidade financiadora no manuscrito da seguinte maneira: Fundacao de Amparo a Pesquisa e Inovacao do Estado de Santa Catarina (FAPESC). Nas demais bases de dados lusófonas, editoras lusófonas, publicações em canais de divulgação nacionais, citações em políticas públicas nacionais, apresentação em eventos/congressos nacionais e demais casos deverão citar a FAPESC como entidade financiadora da seguinte maneira: Fundação de Amparo à Pesquisa e Inovação do Estado de Santa Catarina (FAPESC).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0"/>
        </w:tabs>
        <w:spacing w:after="0" w:before="1" w:line="240" w:lineRule="auto"/>
        <w:ind w:left="902" w:right="14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Qualquer trabalho publicado pelo bolsista, individual ou em colaboração, deverá mencionar o apoio da FAPESC, conforme disposto no item 15.2.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0"/>
        </w:tabs>
        <w:spacing w:after="0" w:before="0" w:line="242" w:lineRule="auto"/>
        <w:ind w:left="902" w:right="145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uso da logomarca da FAPESC deve seguir as orientações contidas no Manual da Marca FAPESC, disponível no site </w:t>
      </w:r>
      <w:hyperlink r:id="rId22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www.fapesc</w:t>
        </w:r>
      </w:hyperlink>
      <w:hyperlink r:id="rId23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.sc.gov.br.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4"/>
        </w:tabs>
        <w:spacing w:after="0" w:before="0" w:line="240" w:lineRule="auto"/>
        <w:ind w:left="902" w:right="140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conteúdo proveniente das ações e resultados dos projetos selecionados nesta Chamada, publicado ou postado em vídeos, fotos e/ou atividades, nos sites e nos perfis do Instagram, Facebook, Twitter, YouTube entre outras redes sociais, sempre que possível, deverão registrar como marcador as hashtags #FAPESC.SC e #GOVERNOSC além de marcar a FAPESC com @Fapesc.gov, @Fapesc.sc. 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7"/>
        </w:tabs>
        <w:spacing w:after="0" w:before="0" w:line="240" w:lineRule="auto"/>
        <w:ind w:left="902" w:right="140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da apresentação de ações e resultados do projeto, deve-se enviar à Assessoria de Comunicação da FAPESC, por meio do endereço eletrônico </w:t>
      </w:r>
      <w:hyperlink r:id="rId24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comunicacao@fapesc.sc.gov.br,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dados, imagens e informações que viabilizem o anúncio do mesmo. Os materiais de apoio para divulgação deverão conter texto em formato jornalístico, programação, indicação do meio de publicação e fotos em boa resolução. Solicita-se, sempre que possível, antecedência mínima de 15 (quinze) dias. 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1"/>
        <w:numPr>
          <w:ilvl w:val="0"/>
          <w:numId w:val="8"/>
        </w:numPr>
        <w:tabs>
          <w:tab w:val="left" w:leader="none" w:pos="1210"/>
        </w:tabs>
        <w:ind w:left="1209" w:hanging="308"/>
        <w:jc w:val="both"/>
        <w:rPr/>
      </w:pPr>
      <w:r w:rsidDel="00000000" w:rsidR="00000000" w:rsidRPr="00000000">
        <w:rPr>
          <w:rtl w:val="0"/>
        </w:rPr>
        <w:t xml:space="preserve">DA PROTEÇÃO DE DADOS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 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6"/>
        </w:tabs>
        <w:spacing w:after="0" w:before="2" w:line="240" w:lineRule="auto"/>
        <w:ind w:left="902" w:right="14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partícipes do presente documento declaram que conhecem a Lei n.º 13.709 de 14 de agosto de 2018, Lei Geral de Proteção de Dados Pessoais (LGPD), e autorizam a FAPESC a coletar e tratar seus dados pessoais e de seus representantes/beneficiários/proponentes, para o fim exclusivo de viabilizar o presente Edital e a futura execução do objeto contratado, observando-se as exceções previstas no art. 11, II da LGPD e o seguinte: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57"/>
        </w:tabs>
        <w:spacing w:after="0" w:before="0" w:line="240" w:lineRule="auto"/>
        <w:ind w:left="902" w:right="142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fica autorizada a coleta e o tratamento do nome completo e cópias e números de identidade e CPF dos partícipes, bem como eventuais dados pessoais incluídos em contrato social, estatuto ou documento equivalente, enquanto for necessário ao atingimento da finalidade a seguir exposta; 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</w:tabs>
        <w:spacing w:after="0" w:before="0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coleta e tratamento dos dados acima especificados tem por finalidade viabilizar o presente Edital de Chamada Pública e a futura execução do objeto contratado; 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2"/>
        </w:tabs>
        <w:spacing w:after="0" w:before="0" w:line="252.00000000000003" w:lineRule="auto"/>
        <w:ind w:left="1161" w:right="0" w:hanging="26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FAPESC não divulgará os dados pessoais coletados. 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0"/>
        </w:tabs>
        <w:spacing w:after="0" w:before="0" w:line="240" w:lineRule="auto"/>
        <w:ind w:left="902" w:right="145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FAPESC é a controladora dos dados pessoais tratados neste Item, podendo ser contatada por meio do seguinte endereço eletrônico: </w:t>
      </w:r>
      <w:hyperlink r:id="rId25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fapesc@fapesc.sc.gov.br.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4"/>
        </w:tabs>
        <w:spacing w:after="0" w:before="0" w:line="240" w:lineRule="auto"/>
        <w:ind w:left="902" w:right="142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FAPESC se responsabiliza por todas as medidas de segurança necessárias à proteção dos dados coletados ou tratados de incidentes de segurança da informação e comunicará aos titulares dos dados e à Autoridade Nacional de Proteção de Dados (ANPD) a ocorrência de incidente de segurança que possa acarretar risco ou dano relevante, em conformidade ao art. 48 da LGPD.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7"/>
        </w:tabs>
        <w:spacing w:after="0" w:before="0" w:line="240" w:lineRule="auto"/>
        <w:ind w:left="902" w:right="14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titulares dos dados, poderão exercer, no que couber, os direitos previstos no art. 18 da LGPD.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5"/>
        </w:tabs>
        <w:spacing w:after="0" w:before="0" w:line="240" w:lineRule="auto"/>
        <w:ind w:left="902" w:right="145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titulares dos dados poderão revogar a anuência aqui manifestada, ou solicitar que sejam eliminados os seus dados pessoais não anonimizados, ficando cientes que isto poderá impedir a continuidade do objeto contratado.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2"/>
        </w:tabs>
        <w:spacing w:after="0" w:before="0" w:line="240" w:lineRule="auto"/>
        <w:ind w:left="902" w:right="143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26" w:type="default"/>
          <w:footerReference r:id="rId27" w:type="default"/>
          <w:type w:val="nextPage"/>
          <w:pgSz w:h="16840" w:w="11910" w:orient="portrait"/>
          <w:pgMar w:bottom="300" w:top="1380" w:left="800" w:right="700" w:header="52" w:footer="11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partícipes deverão manter sob sigilo e confidencialidade as metodologias empregadas e os resultados obtidos/desenvolvidos em cada uma das linhas temáticas, que somente poderão ser divulgados e reproduzidos, total ou parcialmente, em concordância com as partes.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5"/>
        </w:tabs>
        <w:spacing w:after="0" w:before="157" w:line="240" w:lineRule="auto"/>
        <w:ind w:left="902" w:right="142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23 de 27 - Documento assinado digitalmente. Para conferência, acesse o site https://portal.sgpe.sea.sc.gov.br/portal-externo e informe o processo FAPESC 00000735/2024 e o 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Serão consideradas Informações Confidenciais todas as informações que assim forem identificadas pela FAPESC e pelas legislações aplicáveis, como a Lei n.º 13.709/2018, Lei Geral de Proteção de Dados (LGPD), ou que, devido às circunstâncias da revelação ou à própria natureza da informação devam ser consideradas confidenciais ou de propriedade da Instituição proponente/interveniente/beneficiário.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4"/>
        </w:tabs>
        <w:spacing w:after="0" w:before="0" w:line="240" w:lineRule="auto"/>
        <w:ind w:left="902" w:right="144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Outras condições referentes ao sigilo e confidencialidade de dados, informações relativas ao objeto da presente Chamada e seus resultados, serão estipuladas em instrumento jurídico específico posterior, entre os partícipes e a FAPESC.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9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</w:t>
      </w:r>
    </w:p>
    <w:p w:rsidR="00000000" w:rsidDel="00000000" w:rsidP="00000000" w:rsidRDefault="00000000" w:rsidRPr="00000000" w14:paraId="00000135">
      <w:pPr>
        <w:pStyle w:val="Heading1"/>
        <w:numPr>
          <w:ilvl w:val="0"/>
          <w:numId w:val="8"/>
        </w:numPr>
        <w:tabs>
          <w:tab w:val="left" w:leader="none" w:pos="1210"/>
        </w:tabs>
        <w:spacing w:before="1" w:line="252.00000000000003" w:lineRule="auto"/>
        <w:ind w:left="1209" w:hanging="308"/>
        <w:rPr/>
      </w:pPr>
      <w:r w:rsidDel="00000000" w:rsidR="00000000" w:rsidRPr="00000000">
        <w:rPr>
          <w:rtl w:val="0"/>
        </w:rPr>
        <w:t xml:space="preserve">DA CLÁUSULA ANTICORRUPÇÃO (IN CGE/SEA n.º 01/2020)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 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7"/>
        </w:tabs>
        <w:spacing w:after="0" w:before="0" w:line="240" w:lineRule="auto"/>
        <w:ind w:left="902" w:right="143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participantes do presente documento, tanto pessoas físicas quanto pessoas jurídicas de qualquer natureza, concordam que executarão as obrigações assumidas de forma ética e conforme os princípios aplicáveis à administração pública direta e indireta e atividades do terceiro setor.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7"/>
        </w:tabs>
        <w:spacing w:after="0" w:before="1" w:line="240" w:lineRule="auto"/>
        <w:ind w:left="902" w:right="143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 que têm conhecimento das normas previstas na legislação correspondente, entre as quais as que se encontram determinadas na Lei n.º 8.429/1992 (Lei de Improbidade Administrativa) e Lei n.º 12.846/2013, seus regulamentos e demais legislações Federais e Estaduais correlatas.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2"/>
        </w:tabs>
        <w:spacing w:after="0" w:before="0" w:line="240" w:lineRule="auto"/>
        <w:ind w:left="902" w:right="144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participantes comprometem-se em não adotar práticas ou procedimentos que se enquadrem nas hipóteses previstas nas leis e regulamentos mencionados no inciso I, artigo 1º da IN CGE/SEA n.º 01/2020, bem como, exigir o mesmo zelo de terceiros por elas contratados.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7"/>
        </w:tabs>
        <w:spacing w:after="0" w:before="0" w:line="240" w:lineRule="auto"/>
        <w:ind w:left="902" w:right="14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Comprometem-se em notificar à Controladoria-Geral do Estado qualquer irregularidade que tiverem conhecimento acerca da inexecução da presente cláusula anticorrupção.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2"/>
        </w:tabs>
        <w:spacing w:after="0" w:before="0" w:line="240" w:lineRule="auto"/>
        <w:ind w:left="902" w:right="145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 ainda, ter plena ciência de que a violação de qualquer das obrigações previstas na IN CGE/SEA n.º 01/2020, além de outras pertinentes à espécie, é causa para a sua imediata exclusão deste certame, sem prejuízo da cobrança das perdas e danos, inclusive danos potenciais, causados à parte inocente e das multas pactuadas.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1"/>
        <w:numPr>
          <w:ilvl w:val="0"/>
          <w:numId w:val="8"/>
        </w:numPr>
        <w:tabs>
          <w:tab w:val="left" w:leader="none" w:pos="1210"/>
        </w:tabs>
        <w:ind w:left="1209" w:hanging="308"/>
        <w:rPr/>
      </w:pPr>
      <w:r w:rsidDel="00000000" w:rsidR="00000000" w:rsidRPr="00000000">
        <w:rPr>
          <w:rtl w:val="0"/>
        </w:rPr>
        <w:t xml:space="preserve">CONDIÇÕES GERAIS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 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0"/>
        </w:tabs>
        <w:spacing w:after="0" w:before="2" w:line="240" w:lineRule="auto"/>
        <w:ind w:left="902" w:right="14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condições gerais estabelecidas neste instrumento terão validade durante todo o período de fruição da bolsa. 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2"/>
        </w:tabs>
        <w:spacing w:after="0" w:before="0" w:line="240" w:lineRule="auto"/>
        <w:ind w:left="902" w:right="148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bolsista excluído, independentemente das razões, não poderá retornar ao Programa na mesma vigência.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4"/>
        </w:tabs>
        <w:spacing w:after="0" w:before="0" w:line="240" w:lineRule="auto"/>
        <w:ind w:left="902" w:right="147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FAPESC não se responsabiliza por qualquer dano físico ou mental causado ao bolsista na execução do seu projeto de pesquisa.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902" w:right="142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bolsista, o coordenador do projeto e supervisor do bolsista manifestam sua integral e incondicional concordância com a concessão que ora é feita, comprometendo-se a cumprir fielmente as condições expressas neste instrumento.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0"/>
        </w:tabs>
        <w:spacing w:after="0" w:before="0" w:line="240" w:lineRule="auto"/>
        <w:ind w:left="902" w:right="14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início da vigência da bolsa dar-se-á pelo cadastramento do bolsista no Sistema de Gestão de Recursos Humanos (SIGRH/SC), pela FAPESC. Esse procedimento será executado após o recebimento do Termo de Compromisso assinado, estando sujeito ao cronograma de processamento desse sistema. 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Style w:val="Heading1"/>
        <w:numPr>
          <w:ilvl w:val="0"/>
          <w:numId w:val="8"/>
        </w:numPr>
        <w:tabs>
          <w:tab w:val="left" w:leader="none" w:pos="1210"/>
        </w:tabs>
        <w:ind w:left="1209" w:hanging="308"/>
        <w:rPr/>
      </w:pPr>
      <w:r w:rsidDel="00000000" w:rsidR="00000000" w:rsidRPr="00000000">
        <w:rPr>
          <w:rtl w:val="0"/>
        </w:rPr>
        <w:t xml:space="preserve">INFORMAÇÕES ADICIONAIS 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 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0"/>
        </w:tabs>
        <w:spacing w:after="0" w:before="1" w:line="240" w:lineRule="auto"/>
        <w:ind w:left="902" w:right="142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Fica eleito o foro da Comarca de Florianópolis–SC, para dirimir as questões decorrentes do presente Edital, com renúncia expressa de qualquer outro, por mais privilegiado que seja.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8"/>
          <w:tab w:val="left" w:leader="none" w:pos="5051"/>
          <w:tab w:val="left" w:leader="none" w:pos="5855"/>
        </w:tabs>
        <w:spacing w:after="0" w:before="1" w:line="252.00000000000003" w:lineRule="auto"/>
        <w:ind w:left="693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Florianópolis,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 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692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2409825" cy="1270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rect b="b" l="l" r="r" t="t"/>
                          <a:pathLst>
                            <a:path extrusionOk="0" h="120000"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2409825" cy="12700"/>
                <wp:effectExtent b="0" l="0" r="0" t="0"/>
                <wp:wrapTopAndBottom distB="0" distT="0"/>
                <wp:docPr id="3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2332355" cy="1270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179823" y="3779365"/>
                          <a:ext cx="2332355" cy="1270"/>
                        </a:xfrm>
                        <a:custGeom>
                          <a:rect b="b" l="l" r="r" t="t"/>
                          <a:pathLst>
                            <a:path extrusionOk="0" h="120000"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2332355" cy="12700"/>
                <wp:effectExtent b="0" l="0" r="0" t="0"/>
                <wp:wrapTopAndBottom distB="0" distT="0"/>
                <wp:docPr id="2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4"/>
        </w:tabs>
        <w:spacing w:after="0" w:before="133" w:line="240" w:lineRule="auto"/>
        <w:ind w:left="0" w:right="7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Bolsista</w:t>
        <w:tab/>
        <w:t xml:space="preserve">Coordenador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rect b="b" l="l" r="r" t="t"/>
                          <a:pathLst>
                            <a:path extrusionOk="0" h="120000"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2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rect b="b" l="l" r="r" t="t"/>
                          <a:pathLst>
                            <a:path extrusionOk="0" h="120000" w="3795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4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76"/>
        </w:tabs>
        <w:spacing w:after="0" w:before="133" w:line="240" w:lineRule="auto"/>
        <w:ind w:left="0" w:right="248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33" w:type="default"/>
          <w:footerReference r:id="rId34" w:type="default"/>
          <w:type w:val="nextPage"/>
          <w:pgSz w:h="16840" w:w="11910" w:orient="portrait"/>
          <w:pgMar w:bottom="300" w:top="960" w:left="800" w:right="700" w:header="52" w:footer="11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FAPESC</w:t>
        <w:tab/>
        <w:t xml:space="preserve">Supervisor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24 de 27 - Documento assinado digitalmente. Para conferência, acesse o site https://portal.sgpe.sea.sc.gov.br/portal-externo e informe o processo FAPESC 00000735/2024 e o 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2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1"/>
        <w:spacing w:before="94" w:lineRule="auto"/>
        <w:ind w:left="4363" w:right="3567" w:firstLine="703.0000000000001"/>
        <w:rPr/>
      </w:pPr>
      <w:r w:rsidDel="00000000" w:rsidR="00000000" w:rsidRPr="00000000">
        <w:rPr>
          <w:rtl w:val="0"/>
        </w:rPr>
        <w:t xml:space="preserve">ANEXO III PLANO DE TRABALHO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833" w:right="77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FAPESC DE FOMENTO À PÓS-GRADUAÇÃO EM INSTITUIÇÕES DE EDUCAÇÃO SUPERIOR DO ESTADO DE SANTA CATARINA</w:t>
      </w:r>
    </w:p>
    <w:p w:rsidR="00000000" w:rsidDel="00000000" w:rsidP="00000000" w:rsidRDefault="00000000" w:rsidRPr="00000000" w14:paraId="00000154">
      <w:pPr>
        <w:pStyle w:val="Heading1"/>
        <w:ind w:left="829" w:right="77" w:firstLine="0"/>
        <w:jc w:val="center"/>
        <w:rPr/>
      </w:pPr>
      <w:r w:rsidDel="00000000" w:rsidR="00000000" w:rsidRPr="00000000">
        <w:rPr>
          <w:rtl w:val="0"/>
        </w:rPr>
        <w:t xml:space="preserve">BOLSAS PÓS-DOUTORADO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leader="none" w:pos="1621"/>
        </w:tabs>
        <w:ind w:left="90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  <w:tab/>
        <w:t xml:space="preserve">DO PROJETO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2.0" w:type="dxa"/>
        <w:jc w:val="left"/>
        <w:tblInd w:w="7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2"/>
        <w:tblGridChange w:id="0">
          <w:tblGrid>
            <w:gridCol w:w="9352"/>
          </w:tblGrid>
        </w:tblGridChange>
      </w:tblGrid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Nome do Bolsista: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Título do Projeto:</w:t>
            </w:r>
          </w:p>
        </w:tc>
      </w:tr>
      <w:tr>
        <w:trPr>
          <w:cantSplit w:val="0"/>
          <w:trHeight w:val="4956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 Grande Área do Conhecimento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Ciências Agrárias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391" w:lineRule="auto"/>
              <w:ind w:left="115" w:right="6986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Ciências Biológicas ( ) Ciências da Saúde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91" w:lineRule="auto"/>
              <w:ind w:left="115" w:right="6239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Ciências Exatas e da Terra ( ) Ciências Humanas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91" w:lineRule="auto"/>
              <w:ind w:left="115" w:right="6266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Ciências Sociais Aplicadas ( ) Engenharias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91" w:lineRule="auto"/>
              <w:ind w:left="115" w:right="635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Linguística, Letras e Artes ( ) Outra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Tecnologias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 Finalidade/Justificativa do Projeto: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 Objetivo da pesquisa: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 Etapas e metas, com cronograma compatível com a duração da bolsa e projeto de P (por semestre):</w:t>
            </w:r>
          </w:p>
        </w:tc>
      </w:tr>
      <w:tr>
        <w:trPr>
          <w:cantSplit w:val="0"/>
          <w:trHeight w:val="95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 Entregáveis (produto/processo ou equivalente):</w:t>
            </w:r>
          </w:p>
        </w:tc>
      </w:tr>
      <w:tr>
        <w:trPr>
          <w:cantSplit w:val="0"/>
          <w:trHeight w:val="952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 Objetivos de Desenvolvimento Sustentável (ODS/ONU) relacionados ao Projeto:</w:t>
            </w:r>
          </w:p>
        </w:tc>
      </w:tr>
    </w:tbl>
    <w:p w:rsidR="00000000" w:rsidDel="00000000" w:rsidP="00000000" w:rsidRDefault="00000000" w:rsidRPr="00000000" w14:paraId="00000167">
      <w:pPr>
        <w:rPr>
          <w:rFonts w:ascii="Arial" w:cs="Arial" w:eastAsia="Arial" w:hAnsi="Arial"/>
        </w:rPr>
        <w:sectPr>
          <w:headerReference r:id="rId36" w:type="default"/>
          <w:footerReference r:id="rId37" w:type="default"/>
          <w:type w:val="nextPage"/>
          <w:pgSz w:h="16840" w:w="11910" w:orient="portrait"/>
          <w:pgMar w:bottom="300" w:top="960" w:left="800" w:right="700" w:header="52" w:footer="11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25 de 27 - Documento assinado digitalmente. Para conferência, acesse o site https://portal.sgpe.sea.sc.gov.br/portal-externo e informe o processo FAPESC 00000735/2024 e o 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2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5"/>
        <w:tblW w:w="9352.0" w:type="dxa"/>
        <w:jc w:val="left"/>
        <w:tblInd w:w="7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2"/>
        <w:tblGridChange w:id="0">
          <w:tblGrid>
            <w:gridCol w:w="9352"/>
          </w:tblGrid>
        </w:tblGridChange>
      </w:tblGrid>
      <w:tr>
        <w:trPr>
          <w:cantSplit w:val="0"/>
          <w:trHeight w:val="1583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3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 Contribuição do Projeto para solução de problemas da sociedade catarinense brasileira, atendendo especificamente as necessidades do poder público, do set produtivo e da comunidade local com o intuito de alavancar o desenvolvimento da CT no Estado de SC:</w:t>
            </w:r>
          </w:p>
        </w:tc>
      </w:tr>
      <w:tr>
        <w:trPr>
          <w:cantSplit w:val="0"/>
          <w:trHeight w:val="1079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5" w:right="-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1.10 Previsão de divulgações e publicações (científicas ou não) de artigos, livros, resenha e/ou Papers:</w:t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1.11 Possui registro ORCID?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5" w:right="2305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Sim — ORCID: https://orcid.org/( preencher com o número ORCID) ( ) Não</w:t>
            </w:r>
          </w:p>
        </w:tc>
      </w:tr>
      <w:tr>
        <w:trPr>
          <w:cantSplit w:val="0"/>
          <w:trHeight w:val="950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1.12 Resumo do Plano de Trabalho: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1.13 Período da realização das atividades: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dd/mm/aaaa a dd/mm/aaaa</w:t>
            </w:r>
          </w:p>
        </w:tc>
      </w:tr>
    </w:tbl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409825" cy="12700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rect b="b" l="l" r="r" t="t"/>
                          <a:pathLst>
                            <a:path extrusionOk="0" h="120000"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409825" cy="12700"/>
                <wp:effectExtent b="0" l="0" r="0" t="0"/>
                <wp:wrapTopAndBottom distB="0" distT="0"/>
                <wp:docPr id="3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2332355" cy="12700"/>
                <wp:effectExtent b="0" l="0" r="0" t="0"/>
                <wp:wrapTopAndBottom distB="0" dist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179823" y="3779365"/>
                          <a:ext cx="2332355" cy="1270"/>
                        </a:xfrm>
                        <a:custGeom>
                          <a:rect b="b" l="l" r="r" t="t"/>
                          <a:pathLst>
                            <a:path extrusionOk="0" h="120000"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2332355" cy="12700"/>
                <wp:effectExtent b="0" l="0" r="0" t="0"/>
                <wp:wrapTopAndBottom distB="0" distT="0"/>
                <wp:docPr id="2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3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4"/>
        </w:tabs>
        <w:spacing w:after="0" w:before="133" w:line="240" w:lineRule="auto"/>
        <w:ind w:left="0" w:right="7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Bolsista</w:t>
        <w:tab/>
        <w:t xml:space="preserve">Coordenador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rect b="b" l="l" r="r" t="t"/>
                          <a:pathLst>
                            <a:path extrusionOk="0" h="120000"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2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rect b="b" l="l" r="r" t="t"/>
                          <a:pathLst>
                            <a:path extrusionOk="0" h="120000" w="3795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2409825" cy="12700"/>
                <wp:effectExtent b="0" l="0" r="0" t="0"/>
                <wp:wrapTopAndBottom distB="0" distT="0"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76"/>
        </w:tabs>
        <w:spacing w:after="0" w:before="133" w:line="240" w:lineRule="auto"/>
        <w:ind w:left="0" w:right="248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300" w:top="960" w:left="800" w:right="700" w:header="52" w:footer="11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FAPESC</w:t>
        <w:tab/>
        <w:t xml:space="preserve">Supervisor</w:t>
      </w:r>
    </w:p>
    <w:p w:rsidR="00000000" w:rsidDel="00000000" w:rsidP="00000000" w:rsidRDefault="00000000" w:rsidRPr="00000000" w14:paraId="00000177">
      <w:pPr>
        <w:pStyle w:val="Heading1"/>
        <w:spacing w:before="159" w:lineRule="auto"/>
        <w:ind w:left="2834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26 de 27 - Documento assinado digitalmente. Para conferência, acesse o site https://portal.sgpe.sea.sc.gov.br/portal-externo e informe o processo FAPESC 00000735/2024 e o 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4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TERMO DE DISPONIBILIDADE DE CARGA HORÁRIA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leader="none" w:pos="3979"/>
          <w:tab w:val="left" w:leader="none" w:pos="8131"/>
          <w:tab w:val="left" w:leader="none" w:pos="9432"/>
        </w:tabs>
        <w:ind w:left="902" w:right="141" w:firstLine="0"/>
        <w:jc w:val="both"/>
        <w:rPr/>
      </w:pPr>
      <w:r w:rsidDel="00000000" w:rsidR="00000000" w:rsidRPr="00000000">
        <w:rPr>
          <w:rtl w:val="0"/>
        </w:rPr>
        <w:t xml:space="preserve">Pelo presente instrumento, eu,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com RG n.º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e CPF n.º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declaro que disponho de 30 horas/semanais para dedicar-me às atividades objeto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Chamada Pública FAPESC n.º 20/2024 — Programa FAPESC de Fomento à Pós-Graduação em Instituições de Educação Superior do Estado de Santa Catarina — Bolsas Pós-Doutorado </w:t>
      </w:r>
      <w:r w:rsidDel="00000000" w:rsidR="00000000" w:rsidRPr="00000000">
        <w:rPr>
          <w:rtl w:val="0"/>
        </w:rPr>
        <w:t xml:space="preserve">e que: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não possuo vínculo de qualquer natureza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240" w:lineRule="auto"/>
        <w:ind w:left="902" w:right="14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)possuo vínculo empregatício, funcional e/ou estatutário com carga horária compatível para a realização das atividades relacionadas ao Programa. (Neste caso, anexar autorização do Supervisor e do Colegiado do Programa de Pós-Graduação)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4"/>
          <w:tab w:val="left" w:leader="none" w:pos="5721"/>
          <w:tab w:val="left" w:leader="none" w:pos="9147"/>
          <w:tab w:val="left" w:leader="none" w:pos="10193"/>
        </w:tabs>
        <w:spacing w:after="0" w:before="93" w:line="240" w:lineRule="auto"/>
        <w:ind w:left="248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3342640" cy="1270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3674680" y="3779365"/>
                          <a:ext cx="3342640" cy="1270"/>
                        </a:xfrm>
                        <a:custGeom>
                          <a:rect b="b" l="l" r="r" t="t"/>
                          <a:pathLst>
                            <a:path extrusionOk="0" h="120000"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3342640" cy="12700"/>
                <wp:effectExtent b="0" l="0" r="0" t="0"/>
                <wp:wrapTopAndBottom distB="0" distT="0"/>
                <wp:docPr id="2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2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240" w:lineRule="auto"/>
        <w:ind w:left="407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45" w:type="default"/>
          <w:footerReference r:id="rId46" w:type="default"/>
          <w:type w:val="nextPage"/>
          <w:pgSz w:h="16840" w:w="11910" w:orient="portrait"/>
          <w:pgMar w:bottom="300" w:top="1380" w:left="800" w:right="700" w:header="52" w:footer="11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Bolsista</w:t>
      </w:r>
    </w:p>
    <w:p w:rsidR="00000000" w:rsidDel="00000000" w:rsidP="00000000" w:rsidRDefault="00000000" w:rsidRPr="00000000" w14:paraId="0000018D">
      <w:pPr>
        <w:pStyle w:val="Heading1"/>
        <w:spacing w:before="159" w:lineRule="auto"/>
        <w:ind w:left="830" w:right="77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-5400000">
                          <a:off x="1566000" y="3710468"/>
                          <a:ext cx="7560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Pág. 27 de 27 - Documento assinado digitalmente. Para conferência, acesse o site https://portal.sgpe.sea.sc.gov.br/portal-externo e informe o processo FAPESC 00000735/2024 e o código 6UIU7R46.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7387907</wp:posOffset>
                </wp:positionH>
                <wp:positionV relativeFrom="page">
                  <wp:posOffset>1396048</wp:posOffset>
                </wp:positionV>
                <wp:extent cx="148590" cy="906018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" cy="906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DECLARAÇÃO DE RESIDÊNCIA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86"/>
          <w:tab w:val="left" w:leader="none" w:pos="2833"/>
          <w:tab w:val="left" w:leader="none" w:pos="4433"/>
          <w:tab w:val="left" w:leader="none" w:pos="5129"/>
          <w:tab w:val="left" w:leader="none" w:pos="8678"/>
          <w:tab w:val="left" w:leader="none" w:pos="9131"/>
          <w:tab w:val="left" w:leader="none" w:pos="9851"/>
        </w:tabs>
        <w:spacing w:after="0" w:before="156" w:line="240" w:lineRule="auto"/>
        <w:ind w:left="755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</w:t>
        <w:tab/>
        <w:t xml:space="preserve">presente</w:t>
        <w:tab/>
        <w:t xml:space="preserve">instrumento,</w:t>
        <w:tab/>
        <w:t xml:space="preserve">eu,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RG</w:t>
        <w:tab/>
        <w:t xml:space="preserve">n.º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72"/>
          <w:tab w:val="left" w:leader="none" w:pos="3836"/>
          <w:tab w:val="left" w:leader="none" w:pos="4578"/>
          <w:tab w:val="left" w:leader="none" w:pos="5143"/>
          <w:tab w:val="left" w:leader="none" w:pos="8621"/>
          <w:tab w:val="left" w:leader="none" w:pos="8868"/>
          <w:tab w:val="left" w:leader="none" w:pos="9892"/>
        </w:tabs>
        <w:spacing w:after="0" w:before="1" w:line="240" w:lineRule="auto"/>
        <w:ind w:left="9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CPF</w:t>
        <w:tab/>
        <w:t xml:space="preserve">n.º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declaro</w:t>
        <w:tab/>
        <w:t xml:space="preserve">que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9"/>
          <w:tab w:val="left" w:leader="none" w:pos="4828"/>
          <w:tab w:val="left" w:leader="none" w:pos="5595"/>
          <w:tab w:val="left" w:leader="none" w:pos="6298"/>
          <w:tab w:val="left" w:leader="none" w:pos="8619"/>
          <w:tab w:val="left" w:leader="none" w:pos="9120"/>
          <w:tab w:val="left" w:leader="none" w:pos="9996"/>
        </w:tabs>
        <w:spacing w:after="0" w:before="0" w:line="253" w:lineRule="auto"/>
        <w:ind w:left="9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RG</w:t>
        <w:tab/>
        <w:t xml:space="preserve">n.º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CPF</w:t>
        <w:tab/>
        <w:t xml:space="preserve">n.º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16"/>
          <w:tab w:val="left" w:leader="none" w:pos="9356"/>
        </w:tabs>
        <w:spacing w:after="0" w:before="1" w:line="240" w:lineRule="auto"/>
        <w:ind w:left="902" w:right="144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reside no endereço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(Colocar mesmo endereço do comprovante de residência).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4"/>
          <w:tab w:val="left" w:leader="none" w:pos="5721"/>
          <w:tab w:val="left" w:leader="none" w:pos="9147"/>
          <w:tab w:val="left" w:leader="none" w:pos="10193"/>
        </w:tabs>
        <w:spacing w:after="0" w:before="94" w:line="240" w:lineRule="auto"/>
        <w:ind w:left="248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3342640" cy="1270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674680" y="3779365"/>
                          <a:ext cx="3342640" cy="1270"/>
                        </a:xfrm>
                        <a:custGeom>
                          <a:rect b="b" l="l" r="r" t="t"/>
                          <a:pathLst>
                            <a:path extrusionOk="0" h="120000"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3342640" cy="12700"/>
                <wp:effectExtent b="0" l="0" r="0" t="0"/>
                <wp:wrapTopAndBottom distB="0" distT="0"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2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240" w:lineRule="auto"/>
        <w:ind w:left="258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49" w:type="default"/>
          <w:footerReference r:id="rId50" w:type="default"/>
          <w:type w:val="nextPage"/>
          <w:pgSz w:h="16840" w:w="11910" w:orient="portrait"/>
          <w:pgMar w:bottom="300" w:top="1380" w:left="800" w:right="700" w:header="52" w:footer="117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Titular do Comprovante de Residência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before="87" w:lineRule="auto"/>
        <w:ind w:left="2731" w:right="2692" w:firstLine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Assinaturas do documento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5844540</wp:posOffset>
            </wp:positionH>
            <wp:positionV relativeFrom="paragraph">
              <wp:posOffset>-272924</wp:posOffset>
            </wp:positionV>
            <wp:extent cx="833119" cy="833119"/>
            <wp:effectExtent b="0" l="0" r="0" t="0"/>
            <wp:wrapNone/>
            <wp:docPr id="5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119" cy="8331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-250064</wp:posOffset>
            </wp:positionV>
            <wp:extent cx="1016000" cy="833120"/>
            <wp:effectExtent b="0" l="0" r="0" t="0"/>
            <wp:wrapNone/>
            <wp:docPr id="5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33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2731" w:right="2691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Código para verificação: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6UIU7R46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ind w:left="1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Este documento foi assinado digitalmente pelos seguintes signatários nas datas indicadas: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663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FÁBIO WAGNER PINTO </w:t>
      </w:r>
      <w:r w:rsidDel="00000000" w:rsidR="00000000" w:rsidRPr="00000000">
        <w:rPr>
          <w:sz w:val="20"/>
          <w:szCs w:val="20"/>
          <w:rtl w:val="0"/>
        </w:rPr>
        <w:t xml:space="preserve">(CPF: 024.XXX.479-XX) em 15/05/2024 às 19:32:11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17524</wp:posOffset>
            </wp:positionV>
            <wp:extent cx="254000" cy="243840"/>
            <wp:effectExtent b="0" l="0" r="0" t="0"/>
            <wp:wrapNone/>
            <wp:docPr id="4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3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2">
      <w:pPr>
        <w:spacing w:before="47" w:line="312" w:lineRule="auto"/>
        <w:ind w:left="663" w:right="3445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Emitido por: "SGP-e", emitido em 18/01/2023 - 15:49:03 e válido até 18/01/2123 - 15:49:03. (Assinatura do sistema)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73" w:lineRule="auto"/>
        <w:ind w:left="140" w:right="20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verificar a autenticidade desta cópia, acesse o link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https://portal.sgpe.sea.sc.gov.br/portal-externo/conferencia- documento/RkFQRVNDXzQzMDVfMDAwMDA3MzVfNzM1XzIwMjRfNlVJVTdSNDY= </w:t>
      </w:r>
      <w:r w:rsidDel="00000000" w:rsidR="00000000" w:rsidRPr="00000000">
        <w:rPr>
          <w:sz w:val="20"/>
          <w:szCs w:val="20"/>
          <w:rtl w:val="0"/>
        </w:rPr>
        <w:t xml:space="preserve">ou o site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https://portal.sgpe.sea.sc.gov.br/portal-externo </w:t>
      </w:r>
      <w:r w:rsidDel="00000000" w:rsidR="00000000" w:rsidRPr="00000000">
        <w:rPr>
          <w:sz w:val="20"/>
          <w:szCs w:val="20"/>
          <w:rtl w:val="0"/>
        </w:rPr>
        <w:t xml:space="preserve">e informe o processo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FAPESC 00000735/2024 </w:t>
      </w:r>
      <w:r w:rsidDel="00000000" w:rsidR="00000000" w:rsidRPr="00000000">
        <w:rPr>
          <w:sz w:val="24"/>
          <w:szCs w:val="24"/>
          <w:rtl w:val="0"/>
        </w:rPr>
        <w:t xml:space="preserve">e o código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6UIU7R46 </w:t>
      </w:r>
      <w:r w:rsidDel="00000000" w:rsidR="00000000" w:rsidRPr="00000000">
        <w:rPr>
          <w:sz w:val="20"/>
          <w:szCs w:val="20"/>
          <w:rtl w:val="0"/>
        </w:rPr>
        <w:t xml:space="preserve">ou aponte a câmera para o QR Code presente nesta página para realizar a conferência.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152400</wp:posOffset>
                </wp:positionV>
                <wp:extent cx="335280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00" y="378000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152400</wp:posOffset>
                </wp:positionV>
                <wp:extent cx="3352800" cy="12700"/>
                <wp:effectExtent b="0" l="0" r="0" t="0"/>
                <wp:wrapNone/>
                <wp:docPr id="2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317500</wp:posOffset>
                </wp:positionV>
                <wp:extent cx="479488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8558" y="3780000"/>
                          <a:ext cx="47948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317500</wp:posOffset>
                </wp:positionV>
                <wp:extent cx="4794885" cy="127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8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520700</wp:posOffset>
                </wp:positionV>
                <wp:extent cx="261874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6630" y="3780000"/>
                          <a:ext cx="26187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520700</wp:posOffset>
                </wp:positionV>
                <wp:extent cx="2618740" cy="12700"/>
                <wp:effectExtent b="0" l="0" r="0" t="0"/>
                <wp:wrapNone/>
                <wp:docPr id="3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57" w:type="default"/>
      <w:footerReference r:id="rId58" w:type="default"/>
      <w:type w:val="nextPage"/>
      <w:pgSz w:h="16840" w:w="11910" w:orient="portrait"/>
      <w:pgMar w:bottom="280" w:top="680" w:left="620" w:right="6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6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1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5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2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36" name="Shape 36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0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42" name="Shape 42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7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6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8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21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23128" y="3681893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6883400</wp:posOffset>
              </wp:positionH>
              <wp:positionV relativeFrom="paragraph">
                <wp:posOffset>10464800</wp:posOffset>
              </wp:positionV>
              <wp:extent cx="255270" cy="20574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4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4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7890" cy="19177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361818" y="3688878"/>
                        <a:ext cx="59683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participar de grupo de trabalho em eventos científicos realizados pela FAPESC, bem como, para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7890" cy="191770"/>
              <wp:effectExtent b="0" l="0" r="0" t="0"/>
              <wp:wrapNone/>
              <wp:docPr id="1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7890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4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4080" cy="19177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43" name="Shape 43"/>
                    <wps:spPr>
                      <a:xfrm>
                        <a:off x="2363723" y="3688878"/>
                        <a:ext cx="59645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solidária pelo cumprimento de todas as obrigações assumidas pelo bolsista, conforme Plano de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4080" cy="191770"/>
              <wp:effectExtent b="0" l="0" r="0" t="0"/>
              <wp:wrapNone/>
              <wp:docPr id="37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080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4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6620" cy="19177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2362453" y="3688878"/>
                        <a:ext cx="59670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11.3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Caso o afastamento do bolsista seja concedido, o Plano de Trabalho deverá ser adaptado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6620" cy="191770"/>
              <wp:effectExtent b="0" l="0" r="0" t="0"/>
              <wp:wrapNone/>
              <wp:docPr id="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6620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4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5350" cy="191770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41" name="Shape 41"/>
                    <wps:spPr>
                      <a:xfrm>
                        <a:off x="2363088" y="3688878"/>
                        <a:ext cx="59658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14.1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Quaisquer divulgações e publicações, presentes ou futuras, sob qualquer forma de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707708</wp:posOffset>
              </wp:positionV>
              <wp:extent cx="5975350" cy="191770"/>
              <wp:effectExtent b="0" l="0" r="0" t="0"/>
              <wp:wrapNone/>
              <wp:docPr id="35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5350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4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5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5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3700463</wp:posOffset>
              </wp:positionH>
              <wp:positionV relativeFrom="page">
                <wp:posOffset>707708</wp:posOffset>
              </wp:positionV>
              <wp:extent cx="729615" cy="19177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985955" y="3688878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ANEXO  PAGE 10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3700463</wp:posOffset>
              </wp:positionH>
              <wp:positionV relativeFrom="page">
                <wp:posOffset>707708</wp:posOffset>
              </wp:positionV>
              <wp:extent cx="729615" cy="19177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615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389705</wp:posOffset>
          </wp:positionH>
          <wp:positionV relativeFrom="page">
            <wp:posOffset>33019</wp:posOffset>
          </wp:positionV>
          <wp:extent cx="6717519" cy="588181"/>
          <wp:effectExtent b="0" l="0" r="0" t="0"/>
          <wp:wrapNone/>
          <wp:docPr id="4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7519" cy="5881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3718243</wp:posOffset>
              </wp:positionH>
              <wp:positionV relativeFrom="page">
                <wp:posOffset>707708</wp:posOffset>
              </wp:positionV>
              <wp:extent cx="690245" cy="19177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005640" y="3688878"/>
                        <a:ext cx="6807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ANEXO  PAGE 11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3718243</wp:posOffset>
              </wp:positionH>
              <wp:positionV relativeFrom="page">
                <wp:posOffset>707708</wp:posOffset>
              </wp:positionV>
              <wp:extent cx="690245" cy="191770"/>
              <wp:effectExtent b="0" l="0" r="0" t="0"/>
              <wp:wrapNone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902" w:hanging="365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365"/>
      </w:pPr>
      <w:rPr/>
    </w:lvl>
    <w:lvl w:ilvl="2">
      <w:start w:val="0"/>
      <w:numFmt w:val="bullet"/>
      <w:lvlText w:val="•"/>
      <w:lvlJc w:val="left"/>
      <w:pPr>
        <w:ind w:left="2801" w:hanging="365"/>
      </w:pPr>
      <w:rPr/>
    </w:lvl>
    <w:lvl w:ilvl="3">
      <w:start w:val="0"/>
      <w:numFmt w:val="bullet"/>
      <w:lvlText w:val="•"/>
      <w:lvlJc w:val="left"/>
      <w:pPr>
        <w:ind w:left="3751" w:hanging="365"/>
      </w:pPr>
      <w:rPr/>
    </w:lvl>
    <w:lvl w:ilvl="4">
      <w:start w:val="0"/>
      <w:numFmt w:val="bullet"/>
      <w:lvlText w:val="•"/>
      <w:lvlJc w:val="left"/>
      <w:pPr>
        <w:ind w:left="4702" w:hanging="365"/>
      </w:pPr>
      <w:rPr/>
    </w:lvl>
    <w:lvl w:ilvl="5">
      <w:start w:val="0"/>
      <w:numFmt w:val="bullet"/>
      <w:lvlText w:val="•"/>
      <w:lvlJc w:val="left"/>
      <w:pPr>
        <w:ind w:left="5653" w:hanging="365"/>
      </w:pPr>
      <w:rPr/>
    </w:lvl>
    <w:lvl w:ilvl="6">
      <w:start w:val="0"/>
      <w:numFmt w:val="bullet"/>
      <w:lvlText w:val="•"/>
      <w:lvlJc w:val="left"/>
      <w:pPr>
        <w:ind w:left="6603" w:hanging="365"/>
      </w:pPr>
      <w:rPr/>
    </w:lvl>
    <w:lvl w:ilvl="7">
      <w:start w:val="0"/>
      <w:numFmt w:val="bullet"/>
      <w:lvlText w:val="•"/>
      <w:lvlJc w:val="left"/>
      <w:pPr>
        <w:ind w:left="7554" w:hanging="365"/>
      </w:pPr>
      <w:rPr/>
    </w:lvl>
    <w:lvl w:ilvl="8">
      <w:start w:val="0"/>
      <w:numFmt w:val="bullet"/>
      <w:lvlText w:val="•"/>
      <w:lvlJc w:val="left"/>
      <w:pPr>
        <w:ind w:left="8505" w:hanging="365"/>
      </w:pPr>
      <w:rPr/>
    </w:lvl>
  </w:abstractNum>
  <w:abstractNum w:abstractNumId="2">
    <w:lvl w:ilvl="0">
      <w:start w:val="11"/>
      <w:numFmt w:val="decimal"/>
      <w:lvlText w:val="%1"/>
      <w:lvlJc w:val="left"/>
      <w:pPr>
        <w:ind w:left="902" w:hanging="503.99999999999994"/>
      </w:pPr>
      <w:rPr/>
    </w:lvl>
    <w:lvl w:ilvl="1">
      <w:start w:val="4"/>
      <w:numFmt w:val="decimal"/>
      <w:lvlText w:val="%1.%2"/>
      <w:lvlJc w:val="left"/>
      <w:pPr>
        <w:ind w:left="902" w:hanging="503.99999999999994"/>
      </w:pPr>
      <w:rPr>
        <w:rFonts w:ascii="Arial" w:cs="Arial" w:eastAsia="Arial" w:hAnsi="Arial"/>
        <w:b w:val="1"/>
        <w:sz w:val="22"/>
        <w:szCs w:val="22"/>
      </w:rPr>
    </w:lvl>
    <w:lvl w:ilvl="2">
      <w:start w:val="0"/>
      <w:numFmt w:val="bullet"/>
      <w:lvlText w:val="•"/>
      <w:lvlJc w:val="left"/>
      <w:pPr>
        <w:ind w:left="2801" w:hanging="504"/>
      </w:pPr>
      <w:rPr/>
    </w:lvl>
    <w:lvl w:ilvl="3">
      <w:start w:val="0"/>
      <w:numFmt w:val="bullet"/>
      <w:lvlText w:val="•"/>
      <w:lvlJc w:val="left"/>
      <w:pPr>
        <w:ind w:left="3751" w:hanging="503.99999999999955"/>
      </w:pPr>
      <w:rPr/>
    </w:lvl>
    <w:lvl w:ilvl="4">
      <w:start w:val="0"/>
      <w:numFmt w:val="bullet"/>
      <w:lvlText w:val="•"/>
      <w:lvlJc w:val="left"/>
      <w:pPr>
        <w:ind w:left="4702" w:hanging="504"/>
      </w:pPr>
      <w:rPr/>
    </w:lvl>
    <w:lvl w:ilvl="5">
      <w:start w:val="0"/>
      <w:numFmt w:val="bullet"/>
      <w:lvlText w:val="•"/>
      <w:lvlJc w:val="left"/>
      <w:pPr>
        <w:ind w:left="5653" w:hanging="504"/>
      </w:pPr>
      <w:rPr/>
    </w:lvl>
    <w:lvl w:ilvl="6">
      <w:start w:val="0"/>
      <w:numFmt w:val="bullet"/>
      <w:lvlText w:val="•"/>
      <w:lvlJc w:val="left"/>
      <w:pPr>
        <w:ind w:left="6603" w:hanging="504"/>
      </w:pPr>
      <w:rPr/>
    </w:lvl>
    <w:lvl w:ilvl="7">
      <w:start w:val="0"/>
      <w:numFmt w:val="bullet"/>
      <w:lvlText w:val="•"/>
      <w:lvlJc w:val="left"/>
      <w:pPr>
        <w:ind w:left="7554" w:hanging="504"/>
      </w:pPr>
      <w:rPr/>
    </w:lvl>
    <w:lvl w:ilvl="8">
      <w:start w:val="0"/>
      <w:numFmt w:val="bullet"/>
      <w:lvlText w:val="•"/>
      <w:lvlJc w:val="left"/>
      <w:pPr>
        <w:ind w:left="8505" w:hanging="504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902" w:hanging="331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331"/>
      </w:pPr>
      <w:rPr/>
    </w:lvl>
    <w:lvl w:ilvl="2">
      <w:start w:val="0"/>
      <w:numFmt w:val="bullet"/>
      <w:lvlText w:val="•"/>
      <w:lvlJc w:val="left"/>
      <w:pPr>
        <w:ind w:left="2801" w:hanging="330.99999999999955"/>
      </w:pPr>
      <w:rPr/>
    </w:lvl>
    <w:lvl w:ilvl="3">
      <w:start w:val="0"/>
      <w:numFmt w:val="bullet"/>
      <w:lvlText w:val="•"/>
      <w:lvlJc w:val="left"/>
      <w:pPr>
        <w:ind w:left="3751" w:hanging="331"/>
      </w:pPr>
      <w:rPr/>
    </w:lvl>
    <w:lvl w:ilvl="4">
      <w:start w:val="0"/>
      <w:numFmt w:val="bullet"/>
      <w:lvlText w:val="•"/>
      <w:lvlJc w:val="left"/>
      <w:pPr>
        <w:ind w:left="4702" w:hanging="331"/>
      </w:pPr>
      <w:rPr/>
    </w:lvl>
    <w:lvl w:ilvl="5">
      <w:start w:val="0"/>
      <w:numFmt w:val="bullet"/>
      <w:lvlText w:val="•"/>
      <w:lvlJc w:val="left"/>
      <w:pPr>
        <w:ind w:left="5653" w:hanging="331.0000000000009"/>
      </w:pPr>
      <w:rPr/>
    </w:lvl>
    <w:lvl w:ilvl="6">
      <w:start w:val="0"/>
      <w:numFmt w:val="bullet"/>
      <w:lvlText w:val="•"/>
      <w:lvlJc w:val="left"/>
      <w:pPr>
        <w:ind w:left="6603" w:hanging="331.0000000000009"/>
      </w:pPr>
      <w:rPr/>
    </w:lvl>
    <w:lvl w:ilvl="7">
      <w:start w:val="0"/>
      <w:numFmt w:val="bullet"/>
      <w:lvlText w:val="•"/>
      <w:lvlJc w:val="left"/>
      <w:pPr>
        <w:ind w:left="7554" w:hanging="331"/>
      </w:pPr>
      <w:rPr/>
    </w:lvl>
    <w:lvl w:ilvl="8">
      <w:start w:val="0"/>
      <w:numFmt w:val="bullet"/>
      <w:lvlText w:val="•"/>
      <w:lvlJc w:val="left"/>
      <w:pPr>
        <w:ind w:left="8505" w:hanging="331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902" w:hanging="427.99999999999994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428"/>
      </w:pPr>
      <w:rPr/>
    </w:lvl>
    <w:lvl w:ilvl="2">
      <w:start w:val="0"/>
      <w:numFmt w:val="bullet"/>
      <w:lvlText w:val="•"/>
      <w:lvlJc w:val="left"/>
      <w:pPr>
        <w:ind w:left="2801" w:hanging="428"/>
      </w:pPr>
      <w:rPr/>
    </w:lvl>
    <w:lvl w:ilvl="3">
      <w:start w:val="0"/>
      <w:numFmt w:val="bullet"/>
      <w:lvlText w:val="•"/>
      <w:lvlJc w:val="left"/>
      <w:pPr>
        <w:ind w:left="3751" w:hanging="428"/>
      </w:pPr>
      <w:rPr/>
    </w:lvl>
    <w:lvl w:ilvl="4">
      <w:start w:val="0"/>
      <w:numFmt w:val="bullet"/>
      <w:lvlText w:val="•"/>
      <w:lvlJc w:val="left"/>
      <w:pPr>
        <w:ind w:left="4702" w:hanging="428"/>
      </w:pPr>
      <w:rPr/>
    </w:lvl>
    <w:lvl w:ilvl="5">
      <w:start w:val="0"/>
      <w:numFmt w:val="bullet"/>
      <w:lvlText w:val="•"/>
      <w:lvlJc w:val="left"/>
      <w:pPr>
        <w:ind w:left="5653" w:hanging="428"/>
      </w:pPr>
      <w:rPr/>
    </w:lvl>
    <w:lvl w:ilvl="6">
      <w:start w:val="0"/>
      <w:numFmt w:val="bullet"/>
      <w:lvlText w:val="•"/>
      <w:lvlJc w:val="left"/>
      <w:pPr>
        <w:ind w:left="6603" w:hanging="428"/>
      </w:pPr>
      <w:rPr/>
    </w:lvl>
    <w:lvl w:ilvl="7">
      <w:start w:val="0"/>
      <w:numFmt w:val="bullet"/>
      <w:lvlText w:val="•"/>
      <w:lvlJc w:val="left"/>
      <w:pPr>
        <w:ind w:left="7554" w:hanging="428"/>
      </w:pPr>
      <w:rPr/>
    </w:lvl>
    <w:lvl w:ilvl="8">
      <w:start w:val="0"/>
      <w:numFmt w:val="bullet"/>
      <w:lvlText w:val="•"/>
      <w:lvlJc w:val="left"/>
      <w:pPr>
        <w:ind w:left="8505" w:hanging="428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902" w:hanging="72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720"/>
      </w:pPr>
      <w:rPr/>
    </w:lvl>
    <w:lvl w:ilvl="2">
      <w:start w:val="0"/>
      <w:numFmt w:val="bullet"/>
      <w:lvlText w:val="•"/>
      <w:lvlJc w:val="left"/>
      <w:pPr>
        <w:ind w:left="2801" w:hanging="720"/>
      </w:pPr>
      <w:rPr/>
    </w:lvl>
    <w:lvl w:ilvl="3">
      <w:start w:val="0"/>
      <w:numFmt w:val="bullet"/>
      <w:lvlText w:val="•"/>
      <w:lvlJc w:val="left"/>
      <w:pPr>
        <w:ind w:left="3751" w:hanging="720"/>
      </w:pPr>
      <w:rPr/>
    </w:lvl>
    <w:lvl w:ilvl="4">
      <w:start w:val="0"/>
      <w:numFmt w:val="bullet"/>
      <w:lvlText w:val="•"/>
      <w:lvlJc w:val="left"/>
      <w:pPr>
        <w:ind w:left="4702" w:hanging="720"/>
      </w:pPr>
      <w:rPr/>
    </w:lvl>
    <w:lvl w:ilvl="5">
      <w:start w:val="0"/>
      <w:numFmt w:val="bullet"/>
      <w:lvlText w:val="•"/>
      <w:lvlJc w:val="left"/>
      <w:pPr>
        <w:ind w:left="5653" w:hanging="720"/>
      </w:pPr>
      <w:rPr/>
    </w:lvl>
    <w:lvl w:ilvl="6">
      <w:start w:val="0"/>
      <w:numFmt w:val="bullet"/>
      <w:lvlText w:val="•"/>
      <w:lvlJc w:val="left"/>
      <w:pPr>
        <w:ind w:left="6603" w:hanging="720"/>
      </w:pPr>
      <w:rPr/>
    </w:lvl>
    <w:lvl w:ilvl="7">
      <w:start w:val="0"/>
      <w:numFmt w:val="bullet"/>
      <w:lvlText w:val="•"/>
      <w:lvlJc w:val="left"/>
      <w:pPr>
        <w:ind w:left="7554" w:hanging="720"/>
      </w:pPr>
      <w:rPr/>
    </w:lvl>
    <w:lvl w:ilvl="8">
      <w:start w:val="0"/>
      <w:numFmt w:val="bullet"/>
      <w:lvlText w:val="•"/>
      <w:lvlJc w:val="left"/>
      <w:pPr>
        <w:ind w:left="8505" w:hanging="72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902" w:hanging="72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720"/>
      </w:pPr>
      <w:rPr/>
    </w:lvl>
    <w:lvl w:ilvl="2">
      <w:start w:val="0"/>
      <w:numFmt w:val="bullet"/>
      <w:lvlText w:val="•"/>
      <w:lvlJc w:val="left"/>
      <w:pPr>
        <w:ind w:left="2801" w:hanging="720"/>
      </w:pPr>
      <w:rPr/>
    </w:lvl>
    <w:lvl w:ilvl="3">
      <w:start w:val="0"/>
      <w:numFmt w:val="bullet"/>
      <w:lvlText w:val="•"/>
      <w:lvlJc w:val="left"/>
      <w:pPr>
        <w:ind w:left="3751" w:hanging="720"/>
      </w:pPr>
      <w:rPr/>
    </w:lvl>
    <w:lvl w:ilvl="4">
      <w:start w:val="0"/>
      <w:numFmt w:val="bullet"/>
      <w:lvlText w:val="•"/>
      <w:lvlJc w:val="left"/>
      <w:pPr>
        <w:ind w:left="4702" w:hanging="720"/>
      </w:pPr>
      <w:rPr/>
    </w:lvl>
    <w:lvl w:ilvl="5">
      <w:start w:val="0"/>
      <w:numFmt w:val="bullet"/>
      <w:lvlText w:val="•"/>
      <w:lvlJc w:val="left"/>
      <w:pPr>
        <w:ind w:left="5653" w:hanging="720"/>
      </w:pPr>
      <w:rPr/>
    </w:lvl>
    <w:lvl w:ilvl="6">
      <w:start w:val="0"/>
      <w:numFmt w:val="bullet"/>
      <w:lvlText w:val="•"/>
      <w:lvlJc w:val="left"/>
      <w:pPr>
        <w:ind w:left="6603" w:hanging="720"/>
      </w:pPr>
      <w:rPr/>
    </w:lvl>
    <w:lvl w:ilvl="7">
      <w:start w:val="0"/>
      <w:numFmt w:val="bullet"/>
      <w:lvlText w:val="•"/>
      <w:lvlJc w:val="left"/>
      <w:pPr>
        <w:ind w:left="7554" w:hanging="720"/>
      </w:pPr>
      <w:rPr/>
    </w:lvl>
    <w:lvl w:ilvl="8">
      <w:start w:val="0"/>
      <w:numFmt w:val="bullet"/>
      <w:lvlText w:val="•"/>
      <w:lvlJc w:val="left"/>
      <w:pPr>
        <w:ind w:left="8505" w:hanging="72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902" w:hanging="72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720"/>
      </w:pPr>
      <w:rPr/>
    </w:lvl>
    <w:lvl w:ilvl="2">
      <w:start w:val="0"/>
      <w:numFmt w:val="bullet"/>
      <w:lvlText w:val="•"/>
      <w:lvlJc w:val="left"/>
      <w:pPr>
        <w:ind w:left="2801" w:hanging="720"/>
      </w:pPr>
      <w:rPr/>
    </w:lvl>
    <w:lvl w:ilvl="3">
      <w:start w:val="0"/>
      <w:numFmt w:val="bullet"/>
      <w:lvlText w:val="•"/>
      <w:lvlJc w:val="left"/>
      <w:pPr>
        <w:ind w:left="3751" w:hanging="720"/>
      </w:pPr>
      <w:rPr/>
    </w:lvl>
    <w:lvl w:ilvl="4">
      <w:start w:val="0"/>
      <w:numFmt w:val="bullet"/>
      <w:lvlText w:val="•"/>
      <w:lvlJc w:val="left"/>
      <w:pPr>
        <w:ind w:left="4702" w:hanging="720"/>
      </w:pPr>
      <w:rPr/>
    </w:lvl>
    <w:lvl w:ilvl="5">
      <w:start w:val="0"/>
      <w:numFmt w:val="bullet"/>
      <w:lvlText w:val="•"/>
      <w:lvlJc w:val="left"/>
      <w:pPr>
        <w:ind w:left="5653" w:hanging="720"/>
      </w:pPr>
      <w:rPr/>
    </w:lvl>
    <w:lvl w:ilvl="6">
      <w:start w:val="0"/>
      <w:numFmt w:val="bullet"/>
      <w:lvlText w:val="•"/>
      <w:lvlJc w:val="left"/>
      <w:pPr>
        <w:ind w:left="6603" w:hanging="720"/>
      </w:pPr>
      <w:rPr/>
    </w:lvl>
    <w:lvl w:ilvl="7">
      <w:start w:val="0"/>
      <w:numFmt w:val="bullet"/>
      <w:lvlText w:val="•"/>
      <w:lvlJc w:val="left"/>
      <w:pPr>
        <w:ind w:left="7554" w:hanging="720"/>
      </w:pPr>
      <w:rPr/>
    </w:lvl>
    <w:lvl w:ilvl="8">
      <w:start w:val="0"/>
      <w:numFmt w:val="bullet"/>
      <w:lvlText w:val="•"/>
      <w:lvlJc w:val="left"/>
      <w:pPr>
        <w:ind w:left="8505" w:hanging="720"/>
      </w:pPr>
      <w:rPr/>
    </w:lvl>
  </w:abstractNum>
  <w:abstractNum w:abstractNumId="8">
    <w:lvl w:ilvl="0">
      <w:start w:val="1"/>
      <w:numFmt w:val="decimal"/>
      <w:lvlText w:val="%1"/>
      <w:lvlJc w:val="left"/>
      <w:pPr>
        <w:ind w:left="1086" w:hanging="185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decimal"/>
      <w:lvlText w:val="%1.%2"/>
      <w:lvlJc w:val="left"/>
      <w:pPr>
        <w:ind w:left="902" w:hanging="487.99999999999994"/>
      </w:pPr>
      <w:rPr>
        <w:b w:val="1"/>
      </w:rPr>
    </w:lvl>
    <w:lvl w:ilvl="2">
      <w:start w:val="1"/>
      <w:numFmt w:val="decimal"/>
      <w:lvlText w:val="%1.%2.%3"/>
      <w:lvlJc w:val="left"/>
      <w:pPr>
        <w:ind w:left="902" w:hanging="487.99999999999994"/>
      </w:pPr>
      <w:rPr>
        <w:rFonts w:ascii="Arial" w:cs="Arial" w:eastAsia="Arial" w:hAnsi="Arial"/>
        <w:b w:val="1"/>
        <w:sz w:val="22"/>
        <w:szCs w:val="22"/>
      </w:rPr>
    </w:lvl>
    <w:lvl w:ilvl="3">
      <w:start w:val="0"/>
      <w:numFmt w:val="bullet"/>
      <w:lvlText w:val="•"/>
      <w:lvlJc w:val="left"/>
      <w:pPr>
        <w:ind w:left="3152" w:hanging="488"/>
      </w:pPr>
      <w:rPr/>
    </w:lvl>
    <w:lvl w:ilvl="4">
      <w:start w:val="0"/>
      <w:numFmt w:val="bullet"/>
      <w:lvlText w:val="•"/>
      <w:lvlJc w:val="left"/>
      <w:pPr>
        <w:ind w:left="4188" w:hanging="488"/>
      </w:pPr>
      <w:rPr/>
    </w:lvl>
    <w:lvl w:ilvl="5">
      <w:start w:val="0"/>
      <w:numFmt w:val="bullet"/>
      <w:lvlText w:val="•"/>
      <w:lvlJc w:val="left"/>
      <w:pPr>
        <w:ind w:left="5225" w:hanging="488"/>
      </w:pPr>
      <w:rPr/>
    </w:lvl>
    <w:lvl w:ilvl="6">
      <w:start w:val="0"/>
      <w:numFmt w:val="bullet"/>
      <w:lvlText w:val="•"/>
      <w:lvlJc w:val="left"/>
      <w:pPr>
        <w:ind w:left="6261" w:hanging="487.9999999999991"/>
      </w:pPr>
      <w:rPr/>
    </w:lvl>
    <w:lvl w:ilvl="7">
      <w:start w:val="0"/>
      <w:numFmt w:val="bullet"/>
      <w:lvlText w:val="•"/>
      <w:lvlJc w:val="left"/>
      <w:pPr>
        <w:ind w:left="7297" w:hanging="487.9999999999991"/>
      </w:pPr>
      <w:rPr/>
    </w:lvl>
    <w:lvl w:ilvl="8">
      <w:start w:val="0"/>
      <w:numFmt w:val="bullet"/>
      <w:lvlText w:val="•"/>
      <w:lvlJc w:val="left"/>
      <w:pPr>
        <w:ind w:left="8333" w:hanging="488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902" w:hanging="72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720"/>
      </w:pPr>
      <w:rPr/>
    </w:lvl>
    <w:lvl w:ilvl="2">
      <w:start w:val="0"/>
      <w:numFmt w:val="bullet"/>
      <w:lvlText w:val="•"/>
      <w:lvlJc w:val="left"/>
      <w:pPr>
        <w:ind w:left="2801" w:hanging="720"/>
      </w:pPr>
      <w:rPr/>
    </w:lvl>
    <w:lvl w:ilvl="3">
      <w:start w:val="0"/>
      <w:numFmt w:val="bullet"/>
      <w:lvlText w:val="•"/>
      <w:lvlJc w:val="left"/>
      <w:pPr>
        <w:ind w:left="3751" w:hanging="720"/>
      </w:pPr>
      <w:rPr/>
    </w:lvl>
    <w:lvl w:ilvl="4">
      <w:start w:val="0"/>
      <w:numFmt w:val="bullet"/>
      <w:lvlText w:val="•"/>
      <w:lvlJc w:val="left"/>
      <w:pPr>
        <w:ind w:left="4702" w:hanging="720"/>
      </w:pPr>
      <w:rPr/>
    </w:lvl>
    <w:lvl w:ilvl="5">
      <w:start w:val="0"/>
      <w:numFmt w:val="bullet"/>
      <w:lvlText w:val="•"/>
      <w:lvlJc w:val="left"/>
      <w:pPr>
        <w:ind w:left="5653" w:hanging="720"/>
      </w:pPr>
      <w:rPr/>
    </w:lvl>
    <w:lvl w:ilvl="6">
      <w:start w:val="0"/>
      <w:numFmt w:val="bullet"/>
      <w:lvlText w:val="•"/>
      <w:lvlJc w:val="left"/>
      <w:pPr>
        <w:ind w:left="6603" w:hanging="720"/>
      </w:pPr>
      <w:rPr/>
    </w:lvl>
    <w:lvl w:ilvl="7">
      <w:start w:val="0"/>
      <w:numFmt w:val="bullet"/>
      <w:lvlText w:val="•"/>
      <w:lvlJc w:val="left"/>
      <w:pPr>
        <w:ind w:left="7554" w:hanging="720"/>
      </w:pPr>
      <w:rPr/>
    </w:lvl>
    <w:lvl w:ilvl="8">
      <w:start w:val="0"/>
      <w:numFmt w:val="bullet"/>
      <w:lvlText w:val="•"/>
      <w:lvlJc w:val="left"/>
      <w:pPr>
        <w:ind w:left="8505" w:hanging="72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902" w:hanging="255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850" w:hanging="255"/>
      </w:pPr>
      <w:rPr/>
    </w:lvl>
    <w:lvl w:ilvl="2">
      <w:start w:val="0"/>
      <w:numFmt w:val="bullet"/>
      <w:lvlText w:val="•"/>
      <w:lvlJc w:val="left"/>
      <w:pPr>
        <w:ind w:left="2801" w:hanging="255"/>
      </w:pPr>
      <w:rPr/>
    </w:lvl>
    <w:lvl w:ilvl="3">
      <w:start w:val="0"/>
      <w:numFmt w:val="bullet"/>
      <w:lvlText w:val="•"/>
      <w:lvlJc w:val="left"/>
      <w:pPr>
        <w:ind w:left="3751" w:hanging="255"/>
      </w:pPr>
      <w:rPr/>
    </w:lvl>
    <w:lvl w:ilvl="4">
      <w:start w:val="0"/>
      <w:numFmt w:val="bullet"/>
      <w:lvlText w:val="•"/>
      <w:lvlJc w:val="left"/>
      <w:pPr>
        <w:ind w:left="4702" w:hanging="255"/>
      </w:pPr>
      <w:rPr/>
    </w:lvl>
    <w:lvl w:ilvl="5">
      <w:start w:val="0"/>
      <w:numFmt w:val="bullet"/>
      <w:lvlText w:val="•"/>
      <w:lvlJc w:val="left"/>
      <w:pPr>
        <w:ind w:left="5653" w:hanging="255"/>
      </w:pPr>
      <w:rPr/>
    </w:lvl>
    <w:lvl w:ilvl="6">
      <w:start w:val="0"/>
      <w:numFmt w:val="bullet"/>
      <w:lvlText w:val="•"/>
      <w:lvlJc w:val="left"/>
      <w:pPr>
        <w:ind w:left="6603" w:hanging="255"/>
      </w:pPr>
      <w:rPr/>
    </w:lvl>
    <w:lvl w:ilvl="7">
      <w:start w:val="0"/>
      <w:numFmt w:val="bullet"/>
      <w:lvlText w:val="•"/>
      <w:lvlJc w:val="left"/>
      <w:pPr>
        <w:ind w:left="7554" w:hanging="255"/>
      </w:pPr>
      <w:rPr/>
    </w:lvl>
    <w:lvl w:ilvl="8">
      <w:start w:val="0"/>
      <w:numFmt w:val="bullet"/>
      <w:lvlText w:val="•"/>
      <w:lvlJc w:val="left"/>
      <w:pPr>
        <w:ind w:left="8505" w:hanging="255"/>
      </w:pPr>
      <w:rPr/>
    </w:lvl>
  </w:abstractNum>
  <w:abstractNum w:abstractNumId="11">
    <w:lvl w:ilvl="0">
      <w:start w:val="14"/>
      <w:numFmt w:val="decimal"/>
      <w:lvlText w:val="%1"/>
      <w:lvlJc w:val="left"/>
      <w:pPr>
        <w:ind w:left="902" w:hanging="552"/>
      </w:pPr>
      <w:rPr/>
    </w:lvl>
    <w:lvl w:ilvl="1">
      <w:start w:val="2"/>
      <w:numFmt w:val="decimal"/>
      <w:lvlText w:val="%1.%2"/>
      <w:lvlJc w:val="left"/>
      <w:pPr>
        <w:ind w:left="902" w:hanging="552"/>
      </w:pPr>
      <w:rPr>
        <w:rFonts w:ascii="Arial" w:cs="Arial" w:eastAsia="Arial" w:hAnsi="Arial"/>
        <w:b w:val="1"/>
        <w:sz w:val="22"/>
        <w:szCs w:val="22"/>
      </w:rPr>
    </w:lvl>
    <w:lvl w:ilvl="2">
      <w:start w:val="0"/>
      <w:numFmt w:val="bullet"/>
      <w:lvlText w:val="•"/>
      <w:lvlJc w:val="left"/>
      <w:pPr>
        <w:ind w:left="2801" w:hanging="551.9999999999995"/>
      </w:pPr>
      <w:rPr/>
    </w:lvl>
    <w:lvl w:ilvl="3">
      <w:start w:val="0"/>
      <w:numFmt w:val="bullet"/>
      <w:lvlText w:val="•"/>
      <w:lvlJc w:val="left"/>
      <w:pPr>
        <w:ind w:left="3751" w:hanging="551.9999999999995"/>
      </w:pPr>
      <w:rPr/>
    </w:lvl>
    <w:lvl w:ilvl="4">
      <w:start w:val="0"/>
      <w:numFmt w:val="bullet"/>
      <w:lvlText w:val="•"/>
      <w:lvlJc w:val="left"/>
      <w:pPr>
        <w:ind w:left="4702" w:hanging="552"/>
      </w:pPr>
      <w:rPr/>
    </w:lvl>
    <w:lvl w:ilvl="5">
      <w:start w:val="0"/>
      <w:numFmt w:val="bullet"/>
      <w:lvlText w:val="•"/>
      <w:lvlJc w:val="left"/>
      <w:pPr>
        <w:ind w:left="5653" w:hanging="552"/>
      </w:pPr>
      <w:rPr/>
    </w:lvl>
    <w:lvl w:ilvl="6">
      <w:start w:val="0"/>
      <w:numFmt w:val="bullet"/>
      <w:lvlText w:val="•"/>
      <w:lvlJc w:val="left"/>
      <w:pPr>
        <w:ind w:left="6603" w:hanging="552.0000000000009"/>
      </w:pPr>
      <w:rPr/>
    </w:lvl>
    <w:lvl w:ilvl="7">
      <w:start w:val="0"/>
      <w:numFmt w:val="bullet"/>
      <w:lvlText w:val="•"/>
      <w:lvlJc w:val="left"/>
      <w:pPr>
        <w:ind w:left="7554" w:hanging="552.0000000000009"/>
      </w:pPr>
      <w:rPr/>
    </w:lvl>
    <w:lvl w:ilvl="8">
      <w:start w:val="0"/>
      <w:numFmt w:val="bullet"/>
      <w:lvlText w:val="•"/>
      <w:lvlJc w:val="left"/>
      <w:pPr>
        <w:ind w:left="8505" w:hanging="552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1161" w:hanging="259.0000000000001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2084" w:hanging="259"/>
      </w:pPr>
      <w:rPr/>
    </w:lvl>
    <w:lvl w:ilvl="2">
      <w:start w:val="0"/>
      <w:numFmt w:val="bullet"/>
      <w:lvlText w:val="•"/>
      <w:lvlJc w:val="left"/>
      <w:pPr>
        <w:ind w:left="3009" w:hanging="259"/>
      </w:pPr>
      <w:rPr/>
    </w:lvl>
    <w:lvl w:ilvl="3">
      <w:start w:val="0"/>
      <w:numFmt w:val="bullet"/>
      <w:lvlText w:val="•"/>
      <w:lvlJc w:val="left"/>
      <w:pPr>
        <w:ind w:left="3933" w:hanging="258.99999999999955"/>
      </w:pPr>
      <w:rPr/>
    </w:lvl>
    <w:lvl w:ilvl="4">
      <w:start w:val="0"/>
      <w:numFmt w:val="bullet"/>
      <w:lvlText w:val="•"/>
      <w:lvlJc w:val="left"/>
      <w:pPr>
        <w:ind w:left="4858" w:hanging="259"/>
      </w:pPr>
      <w:rPr/>
    </w:lvl>
    <w:lvl w:ilvl="5">
      <w:start w:val="0"/>
      <w:numFmt w:val="bullet"/>
      <w:lvlText w:val="•"/>
      <w:lvlJc w:val="left"/>
      <w:pPr>
        <w:ind w:left="5783" w:hanging="259"/>
      </w:pPr>
      <w:rPr/>
    </w:lvl>
    <w:lvl w:ilvl="6">
      <w:start w:val="0"/>
      <w:numFmt w:val="bullet"/>
      <w:lvlText w:val="•"/>
      <w:lvlJc w:val="left"/>
      <w:pPr>
        <w:ind w:left="6707" w:hanging="258.9999999999991"/>
      </w:pPr>
      <w:rPr/>
    </w:lvl>
    <w:lvl w:ilvl="7">
      <w:start w:val="0"/>
      <w:numFmt w:val="bullet"/>
      <w:lvlText w:val="•"/>
      <w:lvlJc w:val="left"/>
      <w:pPr>
        <w:ind w:left="7632" w:hanging="258.9999999999991"/>
      </w:pPr>
      <w:rPr/>
    </w:lvl>
    <w:lvl w:ilvl="8">
      <w:start w:val="0"/>
      <w:numFmt w:val="bullet"/>
      <w:lvlText w:val="•"/>
      <w:lvlJc w:val="left"/>
      <w:pPr>
        <w:ind w:left="8557" w:hanging="25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6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3.png"/><Relationship Id="rId42" Type="http://schemas.openxmlformats.org/officeDocument/2006/relationships/image" Target="media/image21.png"/><Relationship Id="rId41" Type="http://schemas.openxmlformats.org/officeDocument/2006/relationships/image" Target="media/image27.png"/><Relationship Id="rId44" Type="http://schemas.openxmlformats.org/officeDocument/2006/relationships/image" Target="media/image30.png"/><Relationship Id="rId43" Type="http://schemas.openxmlformats.org/officeDocument/2006/relationships/image" Target="media/image44.png"/><Relationship Id="rId46" Type="http://schemas.openxmlformats.org/officeDocument/2006/relationships/footer" Target="footer8.xml"/><Relationship Id="rId45" Type="http://schemas.openxmlformats.org/officeDocument/2006/relationships/header" Target="header8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48" Type="http://schemas.openxmlformats.org/officeDocument/2006/relationships/image" Target="media/image22.png"/><Relationship Id="rId47" Type="http://schemas.openxmlformats.org/officeDocument/2006/relationships/image" Target="media/image7.png"/><Relationship Id="rId49" Type="http://schemas.openxmlformats.org/officeDocument/2006/relationships/header" Target="header9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7.png"/><Relationship Id="rId8" Type="http://schemas.openxmlformats.org/officeDocument/2006/relationships/header" Target="header1.xml"/><Relationship Id="rId31" Type="http://schemas.openxmlformats.org/officeDocument/2006/relationships/image" Target="media/image29.png"/><Relationship Id="rId30" Type="http://schemas.openxmlformats.org/officeDocument/2006/relationships/image" Target="media/image32.png"/><Relationship Id="rId33" Type="http://schemas.openxmlformats.org/officeDocument/2006/relationships/header" Target="header6.xml"/><Relationship Id="rId32" Type="http://schemas.openxmlformats.org/officeDocument/2006/relationships/image" Target="media/image45.png"/><Relationship Id="rId35" Type="http://schemas.openxmlformats.org/officeDocument/2006/relationships/image" Target="media/image31.png"/><Relationship Id="rId34" Type="http://schemas.openxmlformats.org/officeDocument/2006/relationships/footer" Target="footer6.xml"/><Relationship Id="rId37" Type="http://schemas.openxmlformats.org/officeDocument/2006/relationships/footer" Target="footer7.xml"/><Relationship Id="rId36" Type="http://schemas.openxmlformats.org/officeDocument/2006/relationships/header" Target="header7.xml"/><Relationship Id="rId39" Type="http://schemas.openxmlformats.org/officeDocument/2006/relationships/image" Target="media/image37.png"/><Relationship Id="rId38" Type="http://schemas.openxmlformats.org/officeDocument/2006/relationships/image" Target="media/image26.png"/><Relationship Id="rId20" Type="http://schemas.openxmlformats.org/officeDocument/2006/relationships/footer" Target="footer4.xml"/><Relationship Id="rId22" Type="http://schemas.openxmlformats.org/officeDocument/2006/relationships/hyperlink" Target="http://www.fapesc.sc.gov.br/" TargetMode="External"/><Relationship Id="rId21" Type="http://schemas.openxmlformats.org/officeDocument/2006/relationships/image" Target="media/image42.png"/><Relationship Id="rId24" Type="http://schemas.openxmlformats.org/officeDocument/2006/relationships/hyperlink" Target="mailto:comunicacao@fapesc.sc.gov.br" TargetMode="External"/><Relationship Id="rId23" Type="http://schemas.openxmlformats.org/officeDocument/2006/relationships/hyperlink" Target="http://www.fapesc.sc.gov.br/" TargetMode="External"/><Relationship Id="rId26" Type="http://schemas.openxmlformats.org/officeDocument/2006/relationships/header" Target="header5.xml"/><Relationship Id="rId25" Type="http://schemas.openxmlformats.org/officeDocument/2006/relationships/hyperlink" Target="mailto:fapesc@fapesc.sc.gov.br" TargetMode="External"/><Relationship Id="rId28" Type="http://schemas.openxmlformats.org/officeDocument/2006/relationships/image" Target="media/image20.png"/><Relationship Id="rId27" Type="http://schemas.openxmlformats.org/officeDocument/2006/relationships/footer" Target="footer5.xml"/><Relationship Id="rId29" Type="http://schemas.openxmlformats.org/officeDocument/2006/relationships/image" Target="media/image36.png"/><Relationship Id="rId51" Type="http://schemas.openxmlformats.org/officeDocument/2006/relationships/image" Target="media/image19.png"/><Relationship Id="rId50" Type="http://schemas.openxmlformats.org/officeDocument/2006/relationships/footer" Target="footer9.xml"/><Relationship Id="rId53" Type="http://schemas.openxmlformats.org/officeDocument/2006/relationships/image" Target="media/image2.png"/><Relationship Id="rId52" Type="http://schemas.openxmlformats.org/officeDocument/2006/relationships/image" Target="media/image24.png"/><Relationship Id="rId11" Type="http://schemas.openxmlformats.org/officeDocument/2006/relationships/image" Target="media/image23.png"/><Relationship Id="rId55" Type="http://schemas.openxmlformats.org/officeDocument/2006/relationships/image" Target="media/image10.png"/><Relationship Id="rId10" Type="http://schemas.openxmlformats.org/officeDocument/2006/relationships/image" Target="media/image15.png"/><Relationship Id="rId54" Type="http://schemas.openxmlformats.org/officeDocument/2006/relationships/image" Target="media/image28.png"/><Relationship Id="rId13" Type="http://schemas.openxmlformats.org/officeDocument/2006/relationships/header" Target="header2.xml"/><Relationship Id="rId57" Type="http://schemas.openxmlformats.org/officeDocument/2006/relationships/header" Target="header10.xml"/><Relationship Id="rId12" Type="http://schemas.openxmlformats.org/officeDocument/2006/relationships/image" Target="media/image38.png"/><Relationship Id="rId56" Type="http://schemas.openxmlformats.org/officeDocument/2006/relationships/image" Target="media/image43.png"/><Relationship Id="rId15" Type="http://schemas.openxmlformats.org/officeDocument/2006/relationships/image" Target="media/image12.png"/><Relationship Id="rId14" Type="http://schemas.openxmlformats.org/officeDocument/2006/relationships/footer" Target="footer2.xml"/><Relationship Id="rId58" Type="http://schemas.openxmlformats.org/officeDocument/2006/relationships/footer" Target="footer10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9" Type="http://schemas.openxmlformats.org/officeDocument/2006/relationships/header" Target="header4.xml"/><Relationship Id="rId1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5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34.png"/></Relationships>
</file>

<file path=word/_rels/footer6.xml.rels><?xml version="1.0" encoding="UTF-8" standalone="yes"?><Relationships xmlns="http://schemas.openxmlformats.org/package/2006/relationships"><Relationship Id="rId1" Type="http://schemas.openxmlformats.org/officeDocument/2006/relationships/image" Target="media/image40.png"/></Relationships>
</file>

<file path=word/_rels/footer7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/Relationships>
</file>

<file path=word/_rels/footer9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1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9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8.png"/></Relationships>
</file>

<file path=word/_rels/header9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2024-06-26T00:00:00Z</vt:lpwstr>
  </property>
  <property fmtid="{D5CDD505-2E9C-101B-9397-08002B2CF9AE}" pid="3" name="Creator">
    <vt:lpwstr>Samsung Electronics</vt:lpwstr>
  </property>
  <property fmtid="{D5CDD505-2E9C-101B-9397-08002B2CF9AE}" pid="4" name="LastSaved">
    <vt:lpwstr>2024-06-26T00:00:00Z</vt:lpwstr>
  </property>
</Properties>
</file>