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SOLICITAÇÃO DE DEFESA DE TESE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O formulário deve ser assinado e enviado por e-mail (formato.pdf), para </w:t>
      </w:r>
      <w:hyperlink r:id="rId6">
        <w:r w:rsidDel="00000000" w:rsidR="00000000" w:rsidRPr="00000000">
          <w:rPr>
            <w:b w:val="1"/>
            <w:color w:val="ff0000"/>
            <w:sz w:val="18"/>
            <w:szCs w:val="18"/>
            <w:u w:val="single"/>
            <w:rtl w:val="0"/>
          </w:rPr>
          <w:t xml:space="preserve">ppgep@contato.ufsc.br</w:t>
        </w:r>
      </w:hyperlink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, em até </w:t>
      </w:r>
      <w:r w:rsidDel="00000000" w:rsidR="00000000" w:rsidRPr="00000000">
        <w:rPr>
          <w:b w:val="1"/>
          <w:color w:val="ff0000"/>
          <w:sz w:val="18"/>
          <w:szCs w:val="18"/>
          <w:u w:val="single"/>
          <w:rtl w:val="0"/>
        </w:rPr>
        <w:t xml:space="preserve">30 dias</w:t>
      </w: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 antes da realização da defesa.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DADOS PESSOAIS</w:t>
      </w:r>
    </w:p>
    <w:tbl>
      <w:tblPr>
        <w:tblStyle w:val="Table1"/>
        <w:tblW w:w="9730.511811023624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71.989990986606"/>
        <w:gridCol w:w="1698.0470254461234"/>
        <w:gridCol w:w="1698.0470254461234"/>
        <w:gridCol w:w="2162.427769144771"/>
        <w:tblGridChange w:id="0">
          <w:tblGrid>
            <w:gridCol w:w="4171.989990986606"/>
            <w:gridCol w:w="1698.0470254461234"/>
            <w:gridCol w:w="1698.0470254461234"/>
            <w:gridCol w:w="2162.427769144771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Aluno (a):</w:t>
            </w:r>
          </w:p>
          <w:p w:rsidR="00000000" w:rsidDel="00000000" w:rsidP="00000000" w:rsidRDefault="00000000" w:rsidRPr="00000000" w14:paraId="000000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 de Ingresso: 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Orientador (a): </w:t>
            </w:r>
          </w:p>
          <w:p w:rsidR="00000000" w:rsidDel="00000000" w:rsidP="00000000" w:rsidRDefault="00000000" w:rsidRPr="00000000" w14:paraId="000000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Coorientador (a):</w:t>
            </w:r>
          </w:p>
          <w:p w:rsidR="00000000" w:rsidDel="00000000" w:rsidP="00000000" w:rsidRDefault="00000000" w:rsidRPr="00000000" w14:paraId="000000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Título do Mestrando*: </w:t>
            </w:r>
          </w:p>
          <w:p w:rsidR="00000000" w:rsidDel="00000000" w:rsidP="00000000" w:rsidRDefault="00000000" w:rsidRPr="00000000" w14:paraId="000000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Celular: </w:t>
            </w:r>
          </w:p>
          <w:p w:rsidR="00000000" w:rsidDel="00000000" w:rsidP="00000000" w:rsidRDefault="00000000" w:rsidRPr="00000000" w14:paraId="000000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*Título do aluno após concluir o mestrado</w:t>
      </w:r>
    </w:p>
    <w:p w:rsidR="00000000" w:rsidDel="00000000" w:rsidP="00000000" w:rsidRDefault="00000000" w:rsidRPr="00000000" w14:paraId="00000024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DADOS DA DEFESA</w:t>
      </w:r>
    </w:p>
    <w:tbl>
      <w:tblPr>
        <w:tblStyle w:val="Table2"/>
        <w:tblW w:w="97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4"/>
        <w:gridCol w:w="4717"/>
        <w:tblGridChange w:id="0">
          <w:tblGrid>
            <w:gridCol w:w="5004"/>
            <w:gridCol w:w="4717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Título: 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Horário: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Local¹: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Área de Concentração: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Linha de Pesquisa²: 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Projeto de Pesquisa³: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Defesa no formato:   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  </w:t>
            </w: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Compêndio de artigos              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PTT                 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Tradicional</w:t>
            </w:r>
          </w:p>
        </w:tc>
      </w:tr>
    </w:tbl>
    <w:p w:rsidR="00000000" w:rsidDel="00000000" w:rsidP="00000000" w:rsidRDefault="00000000" w:rsidRPr="00000000" w14:paraId="0000003C">
      <w:pPr>
        <w:tabs>
          <w:tab w:val="left" w:leader="none" w:pos="0"/>
        </w:tabs>
        <w:rPr>
          <w:color w:val="ff0000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1. </w:t>
      </w:r>
      <w:r w:rsidDel="00000000" w:rsidR="00000000" w:rsidRPr="00000000">
        <w:rPr>
          <w:color w:val="ff0000"/>
          <w:sz w:val="16"/>
          <w:szCs w:val="16"/>
          <w:rtl w:val="0"/>
        </w:rPr>
        <w:t xml:space="preserve">Preenchimento pela Secretaria, conforme disponibilidade, nos casos de defesa presencial. Preencher com o link da defesa nos casos de defesa 100% remota. </w:t>
      </w:r>
    </w:p>
    <w:p w:rsidR="00000000" w:rsidDel="00000000" w:rsidP="00000000" w:rsidRDefault="00000000" w:rsidRPr="00000000" w14:paraId="0000003D">
      <w:pPr>
        <w:tabs>
          <w:tab w:val="left" w:leader="none" w:pos="0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2. Consultar no site do PPGEP as linhas de pesquisa da área de estudo. </w:t>
      </w:r>
    </w:p>
    <w:p w:rsidR="00000000" w:rsidDel="00000000" w:rsidP="00000000" w:rsidRDefault="00000000" w:rsidRPr="00000000" w14:paraId="0000003E">
      <w:pPr>
        <w:tabs>
          <w:tab w:val="left" w:leader="none" w:pos="0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3. Caso a tese esteja relacionada a projeto de pesquisa registrado em nome do orientador.</w:t>
      </w:r>
    </w:p>
    <w:p w:rsidR="00000000" w:rsidDel="00000000" w:rsidP="00000000" w:rsidRDefault="00000000" w:rsidRPr="00000000" w14:paraId="0000003F">
      <w:pPr>
        <w:tabs>
          <w:tab w:val="left" w:leader="none" w:pos="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PRÉ-REQUISITOS PARA A DEFESA </w:t>
      </w:r>
    </w:p>
    <w:tbl>
      <w:tblPr>
        <w:tblStyle w:val="Table3"/>
        <w:tblW w:w="97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2"/>
        <w:tblGridChange w:id="0">
          <w:tblGrid>
            <w:gridCol w:w="97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1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1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Observe em seu histórico o cumprimento de todos os requisitos: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431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ab/>
              <w:tab/>
              <w:t xml:space="preserve">Aproveitamento ≥ 7;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Aprovação no Exame de Qualificação (até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180 dias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antes da defesa final);</w:t>
              <w:tab/>
              <w:tab/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Proficiência em inglês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Proficiência em segundo idioma; </w:t>
              <w:tab/>
              <w:tab/>
              <w:tab/>
              <w:tab/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Aprovação da validação da qualidade da pesquisa, lançada no histórico como "Produção Científica e Intelectual".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36 créditos cursados em disciplinas, sem contar o estágio de docência;</w:t>
              <w:tab/>
              <w:t xml:space="preserve">  </w:t>
              <w:tab/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Notas de todas as disciplinas cursadas e nenhum conceito “I”;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Disciplinas cursadas/validadas: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797.0" w:type="dxa"/>
              <w:jc w:val="left"/>
              <w:tblInd w:w="452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644"/>
              <w:gridCol w:w="1729"/>
              <w:gridCol w:w="1730"/>
              <w:gridCol w:w="2694"/>
              <w:tblGridChange w:id="0">
                <w:tblGrid>
                  <w:gridCol w:w="1644"/>
                  <w:gridCol w:w="1729"/>
                  <w:gridCol w:w="1730"/>
                  <w:gridCol w:w="2694"/>
                </w:tblGrid>
              </w:tblGridChange>
            </w:tblGrid>
            <w:tr>
              <w:trPr>
                <w:cantSplit w:val="0"/>
                <w:trHeight w:val="48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F">
                  <w:pPr>
                    <w:spacing w:line="276" w:lineRule="auto"/>
                    <w:jc w:val="center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Código da disciplina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0">
                  <w:pPr>
                    <w:spacing w:line="360" w:lineRule="auto"/>
                    <w:jc w:val="center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Nome da disciplina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1">
                  <w:pPr>
                    <w:spacing w:line="360" w:lineRule="auto"/>
                    <w:jc w:val="center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Período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2">
                  <w:pPr>
                    <w:spacing w:line="360" w:lineRule="auto"/>
                    <w:jc w:val="center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Modalidade</w:t>
                  </w:r>
                </w:p>
                <w:p w:rsidR="00000000" w:rsidDel="00000000" w:rsidP="00000000" w:rsidRDefault="00000000" w:rsidRPr="00000000" w14:paraId="00000053">
                  <w:pPr>
                    <w:spacing w:line="360" w:lineRule="auto"/>
                    <w:jc w:val="center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(Remota ou presencial)</w:t>
                  </w:r>
                </w:p>
              </w:tc>
            </w:tr>
            <w:tr>
              <w:trPr>
                <w:cantSplit w:val="0"/>
                <w:trHeight w:val="3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4">
                  <w:pPr>
                    <w:spacing w:after="120" w:line="36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5">
                  <w:pPr>
                    <w:spacing w:after="120" w:line="36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6">
                  <w:pPr>
                    <w:spacing w:after="120" w:line="36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7">
                  <w:pPr>
                    <w:spacing w:after="120" w:line="36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8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9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A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B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C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D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E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0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2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3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4">
            <w:pPr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0"/>
              </w:tabs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Conforme o Art. 3º da Resolução Normativa nº 4/2023/CPG/UFSC, De 29 de setembro De 2023, “Os(As) estudantes de cursos de mestrado ou de doutorado poderão cursar disciplinas na sua integralidade por meio de atividades de ensino síncronas até o limite de 50% cinquenta por cento) do total de créditos necessários em disciplinas obrigatórias e eletivas, sendo a fração superior a 0,5 (zero vírgula cinco) computada como 1 (um)”.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0"/>
              </w:tabs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120" w:line="36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Declaro ter verificado em meu histórico o cumprimento de todos os requisitos para a defesa.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                          Assinatura do aluno: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0"/>
              </w:tabs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0"/>
              </w:tabs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120" w:lineRule="auto"/>
        <w:ind w:left="0" w:firstLine="0"/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lineRule="auto"/>
        <w:ind w:left="349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BANCA EXAMINADORA</w:t>
      </w:r>
    </w:p>
    <w:p w:rsidR="00000000" w:rsidDel="00000000" w:rsidP="00000000" w:rsidRDefault="00000000" w:rsidRPr="00000000" w14:paraId="00000073">
      <w:pPr>
        <w:spacing w:after="120" w:lineRule="auto"/>
        <w:ind w:left="349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Verdana" w:cs="Verdana" w:eastAsia="Verdana" w:hAnsi="Verdana"/>
          <w:b w:val="1"/>
          <w:color w:val="ff0000"/>
          <w:sz w:val="17"/>
          <w:szCs w:val="17"/>
        </w:rPr>
      </w:pP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17"/>
          <w:szCs w:val="17"/>
          <w:rtl w:val="0"/>
        </w:rPr>
        <w:t xml:space="preserve">A banca de doutorado será constituída pelo presidente e por, no mínimo,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17"/>
          <w:szCs w:val="17"/>
          <w:u w:val="single"/>
          <w:rtl w:val="0"/>
        </w:rPr>
        <w:t xml:space="preserve">três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17"/>
          <w:szCs w:val="17"/>
          <w:rtl w:val="0"/>
        </w:rPr>
        <w:t xml:space="preserve"> membros examinadores titulares, sendo: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hd w:fill="ffffff" w:val="clear"/>
        <w:ind w:left="283.46456692913375" w:hanging="283.46456692913375"/>
        <w:rPr>
          <w:rFonts w:ascii="Verdana" w:cs="Verdana" w:eastAsia="Verdana" w:hAnsi="Verdana"/>
          <w:b w:val="1"/>
          <w:color w:val="ff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17"/>
          <w:szCs w:val="17"/>
          <w:rtl w:val="0"/>
        </w:rPr>
        <w:t xml:space="preserve">Desejável = pelo menos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17"/>
          <w:szCs w:val="17"/>
          <w:u w:val="single"/>
          <w:rtl w:val="0"/>
        </w:rPr>
        <w:t xml:space="preserve">dois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17"/>
          <w:szCs w:val="17"/>
          <w:rtl w:val="0"/>
        </w:rPr>
        <w:t xml:space="preserve"> examinadores de fora da UFSC, sendo pelo menos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17"/>
          <w:szCs w:val="17"/>
          <w:u w:val="single"/>
          <w:rtl w:val="0"/>
        </w:rPr>
        <w:t xml:space="preserve">um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17"/>
          <w:szCs w:val="17"/>
          <w:rtl w:val="0"/>
        </w:rPr>
        <w:t xml:space="preserve"> deles de instituição estrangeira; 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hd w:fill="ffffff" w:val="clear"/>
        <w:ind w:left="283.46456692913375" w:hanging="283.46456692913375"/>
        <w:rPr>
          <w:rFonts w:ascii="Verdana" w:cs="Verdana" w:eastAsia="Verdana" w:hAnsi="Verdana"/>
          <w:color w:val="ff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color w:val="ff0000"/>
          <w:sz w:val="17"/>
          <w:szCs w:val="17"/>
          <w:rtl w:val="0"/>
        </w:rPr>
        <w:t xml:space="preserve">Requisito mínimo: pelo menos </w:t>
      </w:r>
      <w:r w:rsidDel="00000000" w:rsidR="00000000" w:rsidRPr="00000000">
        <w:rPr>
          <w:rFonts w:ascii="Verdana" w:cs="Verdana" w:eastAsia="Verdana" w:hAnsi="Verdana"/>
          <w:color w:val="ff0000"/>
          <w:sz w:val="17"/>
          <w:szCs w:val="17"/>
          <w:u w:val="single"/>
          <w:rtl w:val="0"/>
        </w:rPr>
        <w:t xml:space="preserve">dois</w:t>
      </w:r>
      <w:r w:rsidDel="00000000" w:rsidR="00000000" w:rsidRPr="00000000">
        <w:rPr>
          <w:rFonts w:ascii="Verdana" w:cs="Verdana" w:eastAsia="Verdana" w:hAnsi="Verdana"/>
          <w:color w:val="ff0000"/>
          <w:sz w:val="17"/>
          <w:szCs w:val="17"/>
          <w:rtl w:val="0"/>
        </w:rPr>
        <w:t xml:space="preserve"> examinadores de fora da UFSC, sendo pelo menos </w:t>
      </w:r>
      <w:r w:rsidDel="00000000" w:rsidR="00000000" w:rsidRPr="00000000">
        <w:rPr>
          <w:rFonts w:ascii="Verdana" w:cs="Verdana" w:eastAsia="Verdana" w:hAnsi="Verdana"/>
          <w:color w:val="ff0000"/>
          <w:sz w:val="17"/>
          <w:szCs w:val="17"/>
          <w:u w:val="single"/>
          <w:rtl w:val="0"/>
        </w:rPr>
        <w:t xml:space="preserve">um</w:t>
      </w:r>
      <w:r w:rsidDel="00000000" w:rsidR="00000000" w:rsidRPr="00000000">
        <w:rPr>
          <w:rFonts w:ascii="Verdana" w:cs="Verdana" w:eastAsia="Verdana" w:hAnsi="Verdana"/>
          <w:color w:val="ff0000"/>
          <w:sz w:val="17"/>
          <w:szCs w:val="17"/>
          <w:rtl w:val="0"/>
        </w:rPr>
        <w:t xml:space="preserve"> deles de outra unidade federativa.  </w:t>
      </w:r>
    </w:p>
    <w:p w:rsidR="00000000" w:rsidDel="00000000" w:rsidP="00000000" w:rsidRDefault="00000000" w:rsidRPr="00000000" w14:paraId="00000077">
      <w:pPr>
        <w:rPr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tabs>
          <w:tab w:val="left" w:leader="none" w:pos="349"/>
        </w:tabs>
        <w:spacing w:after="12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   O índice H do professor deve ser pesquisado no link: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17"/>
          <w:szCs w:val="17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5983b0"/>
            <w:sz w:val="15"/>
            <w:szCs w:val="15"/>
            <w:u w:val="single"/>
            <w:rtl w:val="0"/>
          </w:rPr>
          <w:t xml:space="preserve">https://www.scopus.com/search/form.uri?display=authorLookup&amp;clear=t&amp;origin=searchbasic&amp;txGid=2a3516a5d1a3f3d1fa0fa40229a6d4a4</w:t>
        </w:r>
      </w:hyperlink>
      <w:r w:rsidDel="00000000" w:rsidR="00000000" w:rsidRPr="00000000">
        <w:rPr>
          <w:rFonts w:ascii="Arial" w:cs="Arial" w:eastAsia="Arial" w:hAnsi="Arial"/>
          <w:b w:val="1"/>
          <w:color w:val="5983b0"/>
          <w:sz w:val="15"/>
          <w:szCs w:val="15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2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MEMBROS DO PPGEP </w:t>
      </w:r>
      <w:r w:rsidDel="00000000" w:rsidR="00000000" w:rsidRPr="00000000">
        <w:rPr>
          <w:rtl w:val="0"/>
        </w:rPr>
      </w:r>
    </w:p>
    <w:tbl>
      <w:tblPr>
        <w:tblStyle w:val="Table5"/>
        <w:tblW w:w="90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01"/>
        <w:gridCol w:w="1277"/>
        <w:gridCol w:w="990"/>
        <w:tblGridChange w:id="0">
          <w:tblGrid>
            <w:gridCol w:w="6801"/>
            <w:gridCol w:w="1277"/>
            <w:gridCol w:w="99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Presidente da banca:</w:t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Participação:  </w:t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À distância           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Presencial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Índice H (Scopus):</w:t>
            </w:r>
          </w:p>
          <w:p w:rsidR="00000000" w:rsidDel="00000000" w:rsidP="00000000" w:rsidRDefault="00000000" w:rsidRPr="00000000" w14:paraId="0000008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Membro interno: </w:t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Participação:  </w:t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À distância           </w:t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Índice H (Scopus):</w:t>
            </w:r>
          </w:p>
          <w:p w:rsidR="00000000" w:rsidDel="00000000" w:rsidP="00000000" w:rsidRDefault="00000000" w:rsidRPr="00000000" w14:paraId="0000008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Membro interno: </w:t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Participação:  </w:t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À distância           </w:t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Índice H (Scopus):</w:t>
            </w:r>
          </w:p>
          <w:p w:rsidR="00000000" w:rsidDel="00000000" w:rsidP="00000000" w:rsidRDefault="00000000" w:rsidRPr="00000000" w14:paraId="0000009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EXAMINADOR EXTERNO AO PPGEP/</w:t>
      </w:r>
      <w:r w:rsidDel="00000000" w:rsidR="00000000" w:rsidRPr="00000000">
        <w:rPr>
          <w:b w:val="1"/>
          <w:u w:val="single"/>
          <w:rtl w:val="0"/>
        </w:rPr>
        <w:t xml:space="preserve">UFSC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>
          <w:b w:val="1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b w:val="1"/>
          <w:color w:val="ff0000"/>
          <w:sz w:val="16"/>
          <w:szCs w:val="16"/>
          <w:rtl w:val="0"/>
        </w:rPr>
        <w:t xml:space="preserve">Obs: utilizar um quadro conforme abaixo para cada examinador externo, inclusive para os novos participantes, cujas informações também deverão ser informadas nos dados adicionais (mais abaixo)</w:t>
      </w:r>
    </w:p>
    <w:p w:rsidR="00000000" w:rsidDel="00000000" w:rsidP="00000000" w:rsidRDefault="00000000" w:rsidRPr="00000000" w14:paraId="0000009D">
      <w:pPr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1"/>
        <w:keepLines w:val="1"/>
        <w:spacing w:before="40" w:lineRule="auto"/>
        <w:ind w:left="141.73228346456688" w:firstLine="135"/>
        <w:jc w:val="both"/>
        <w:rPr>
          <w:b w:val="1"/>
          <w:color w:val="ff0000"/>
          <w:sz w:val="14"/>
          <w:szCs w:val="1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18"/>
          <w:szCs w:val="18"/>
          <w:rtl w:val="0"/>
        </w:rPr>
        <w:t xml:space="preserve">Índice H desejável: ≥5. </w:t>
      </w:r>
      <w:r w:rsidDel="00000000" w:rsidR="00000000" w:rsidRPr="00000000">
        <w:rPr>
          <w:b w:val="1"/>
          <w:sz w:val="16"/>
          <w:szCs w:val="16"/>
          <w:rtl w:val="0"/>
        </w:rPr>
        <w:t xml:space="preserve">Para participação de membros externos ao PPGEP com índice H menor que 5 o formulário deve vir acompanhado de justificativa assinada pelo orientador.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70"/>
        <w:gridCol w:w="2475"/>
        <w:tblGridChange w:id="0">
          <w:tblGrid>
            <w:gridCol w:w="6870"/>
            <w:gridCol w:w="247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Nome (completo e sem abreviaturas):</w:t>
            </w:r>
          </w:p>
          <w:p w:rsidR="00000000" w:rsidDel="00000000" w:rsidP="00000000" w:rsidRDefault="00000000" w:rsidRPr="00000000" w14:paraId="000000A1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Índice H (Scopus):</w:t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Instituição de origem:</w:t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Participação:  </w:t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À distância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Presencial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País da instituição (se estrangeiro):</w:t>
            </w:r>
          </w:p>
          <w:p w:rsidR="00000000" w:rsidDel="00000000" w:rsidP="00000000" w:rsidRDefault="00000000" w:rsidRPr="00000000" w14:paraId="000000AE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Programa (Sigla):</w:t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numPr>
                <w:ilvl w:val="0"/>
                <w:numId w:val="4"/>
              </w:numPr>
              <w:ind w:left="426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Declaro que o Examinador Externo não se enquadra em nenhum item do rol de impedimentos arrolados no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art 70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§1º, da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Resolução 154/CUn/2021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onde consta: </w:t>
            </w:r>
          </w:p>
          <w:p w:rsidR="00000000" w:rsidDel="00000000" w:rsidP="00000000" w:rsidRDefault="00000000" w:rsidRPr="00000000" w14:paraId="000000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§ 1º Estarão impedidos de serem examinadores da banca de trabalho de conclusão: </w:t>
            </w:r>
          </w:p>
          <w:p w:rsidR="00000000" w:rsidDel="00000000" w:rsidP="00000000" w:rsidRDefault="00000000" w:rsidRPr="00000000" w14:paraId="000000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a) orientador e coorientador do trabalho de conclusão;</w:t>
            </w:r>
          </w:p>
          <w:p w:rsidR="00000000" w:rsidDel="00000000" w:rsidP="00000000" w:rsidRDefault="00000000" w:rsidRPr="00000000" w14:paraId="000000B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b) cônjuge ou companheiro (a) do orientador ou orientando;</w:t>
            </w:r>
          </w:p>
          <w:p w:rsidR="00000000" w:rsidDel="00000000" w:rsidP="00000000" w:rsidRDefault="00000000" w:rsidRPr="00000000" w14:paraId="000000B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c) ascendente, descendente ou colateral até o terceiro grau, seja em parentesco por consanguinidade, afinidade ou adoção, do orientando ou orientador;</w:t>
            </w:r>
          </w:p>
          <w:p w:rsidR="00000000" w:rsidDel="00000000" w:rsidP="00000000" w:rsidRDefault="00000000" w:rsidRPr="00000000" w14:paraId="000000B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d) sócio em atividade profissional do orientando ou orientador.   </w:t>
            </w:r>
          </w:p>
          <w:p w:rsidR="00000000" w:rsidDel="00000000" w:rsidP="00000000" w:rsidRDefault="00000000" w:rsidRPr="00000000" w14:paraId="000000B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4"/>
              </w:numPr>
              <w:ind w:left="425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Declaro que o Examinador Externo participou de, 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no máximo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3"/>
              </w:numPr>
              <w:ind w:left="709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bancas anteriores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 orientador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no ano corrente.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3"/>
              </w:numPr>
              <w:ind w:left="709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bancas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finais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de Mestrado ou Doutorado do PPGEP no ano corrente.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4"/>
              </w:numPr>
              <w:ind w:left="426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Declaro ainda que o Examinador Externo atende pelo menos um dos requisitos abaixo, conforme Diretrizes para Composição de Bancas, aprovada em Colegiado: (marcar com X o critério atendido)</w:t>
            </w:r>
          </w:p>
          <w:p w:rsidR="00000000" w:rsidDel="00000000" w:rsidP="00000000" w:rsidRDefault="00000000" w:rsidRPr="00000000" w14:paraId="000000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 ☐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 É professor permanente de programa de pós-graduação de conceito ≥ 4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Possui produção qualificada na área da tese com JCR nos últimos 5 anos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Assinaturas:  </w:t>
            </w:r>
          </w:p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____________________________                      ____________________________         </w:t>
            </w:r>
          </w:p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Aluno                                                                       Orientador                     </w:t>
            </w:r>
          </w:p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       </w:t>
            </w:r>
          </w:p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DADOS ADICIONAIS – MEMBROS EXTERNOS À UFSC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b w:val="1"/>
          <w:color w:val="ff0000"/>
          <w:sz w:val="16"/>
          <w:szCs w:val="16"/>
          <w:rtl w:val="0"/>
        </w:rPr>
        <w:t xml:space="preserve">Obs: utilizar um quadro para cada examinador externo quando for a primeira participação no programa</w:t>
      </w:r>
    </w:p>
    <w:p w:rsidR="00000000" w:rsidDel="00000000" w:rsidP="00000000" w:rsidRDefault="00000000" w:rsidRPr="00000000" w14:paraId="000000D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</w:t>
      </w:r>
      <w:r w:rsidDel="00000000" w:rsidR="00000000" w:rsidRPr="00000000">
        <w:rPr>
          <w:b w:val="1"/>
          <w:sz w:val="20"/>
          <w:szCs w:val="20"/>
          <w:rtl w:val="0"/>
        </w:rPr>
        <w:t xml:space="preserve">quadro abaixo deve ser preenchido, caso seja a primeira participação </w:t>
      </w:r>
      <w:r w:rsidDel="00000000" w:rsidR="00000000" w:rsidRPr="00000000">
        <w:rPr>
          <w:sz w:val="20"/>
          <w:szCs w:val="20"/>
          <w:rtl w:val="0"/>
        </w:rPr>
        <w:t xml:space="preserve">do professor no PPGEP. Para participantes que sejam vinculados à UFSC não é necessário o preenchimento do quadro.</w:t>
      </w:r>
    </w:p>
    <w:p w:rsidR="00000000" w:rsidDel="00000000" w:rsidP="00000000" w:rsidRDefault="00000000" w:rsidRPr="00000000" w14:paraId="000000D6">
      <w:pPr>
        <w:jc w:val="center"/>
        <w:rPr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7"/>
        <w:gridCol w:w="3555"/>
        <w:tblGridChange w:id="0">
          <w:tblGrid>
            <w:gridCol w:w="6347"/>
            <w:gridCol w:w="35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Instituição:   </w:t>
            </w:r>
          </w:p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de nascimento:</w:t>
            </w:r>
          </w:p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nascimento:</w:t>
            </w:r>
          </w:p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da mãe:</w:t>
            </w:r>
          </w:p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Nacionalidade:</w:t>
            </w:r>
          </w:p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Estado civil:</w:t>
            </w:r>
          </w:p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 Doutorado:</w:t>
            </w:r>
          </w:p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 do término (DO):</w:t>
            </w:r>
          </w:p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Curso de Doutorado: </w:t>
            </w:r>
          </w:p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ind w:firstLine="72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ATIVIDADES FUTURAS</w:t>
      </w:r>
    </w:p>
    <w:p w:rsidR="00000000" w:rsidDel="00000000" w:rsidP="00000000" w:rsidRDefault="00000000" w:rsidRPr="00000000" w14:paraId="000000F5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Selecionar com um X a atividade empregatícia exercida na data da defesa.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7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21"/>
        <w:tblGridChange w:id="0">
          <w:tblGrid>
            <w:gridCol w:w="9721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 de vínculo empregatício:</w:t>
            </w:r>
          </w:p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CLT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Servidor Público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Aposentado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Colaborador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10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Bolsa de Fixação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 de Instituição:</w:t>
            </w:r>
          </w:p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Empresa pública ou Estatal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1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Empresa Privada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1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Instituição de Ensino e Pesquisa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1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Outros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Expectativa de atuação:</w:t>
            </w:r>
          </w:p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1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Ensino e Pesquisa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Pesquisa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Empresas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Profissional Autônomo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Outros</w:t>
            </w:r>
          </w:p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1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Style w:val="Heading1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TERMO DE RESPONSABILIDADE</w:t>
      </w:r>
    </w:p>
    <w:p w:rsidR="00000000" w:rsidDel="00000000" w:rsidP="00000000" w:rsidRDefault="00000000" w:rsidRPr="00000000" w14:paraId="000001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both"/>
        <w:rPr>
          <w:b w:val="1"/>
          <w:sz w:val="20"/>
          <w:szCs w:val="20"/>
        </w:rPr>
      </w:pPr>
      <w:bookmarkStart w:colFirst="0" w:colLast="0" w:name="_i92a3skkznqc" w:id="0"/>
      <w:bookmarkEnd w:id="0"/>
      <w:r w:rsidDel="00000000" w:rsidR="00000000" w:rsidRPr="00000000">
        <w:rPr>
          <w:sz w:val="20"/>
          <w:szCs w:val="20"/>
          <w:rtl w:val="0"/>
        </w:rPr>
        <w:tab/>
        <w:t xml:space="preserve">Eu, ________________________________________________, declaro, para os devidos fins da Lei nº 9.610, de 19/02/98, que me responsabilizo inteiramente perante a UFSC, o PPGEP, o professor orientador e demais membros da banca examinadora, pelo aporte ideológico e referencial, responsabilizando-me por eventual plágio do texto que consubstancia a obra de minha autoria, submetida à banca examinadora para defesa de </w:t>
      </w:r>
      <w:r w:rsidDel="00000000" w:rsidR="00000000" w:rsidRPr="00000000">
        <w:rPr>
          <w:b w:val="1"/>
          <w:sz w:val="20"/>
          <w:szCs w:val="20"/>
          <w:rtl w:val="0"/>
        </w:rPr>
        <w:t xml:space="preserve">Tese</w:t>
      </w:r>
      <w:r w:rsidDel="00000000" w:rsidR="00000000" w:rsidRPr="00000000">
        <w:rPr>
          <w:sz w:val="20"/>
          <w:szCs w:val="20"/>
          <w:rtl w:val="0"/>
        </w:rPr>
        <w:t xml:space="preserve"> e a ser entregue para registro na biblioteca da UFSC, intitulada: 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Declaro, sob as penas da lei, que estou ciente da responsabilidade administrativa, civil e criminal em caso de comprovada violação dos direitos autorais.</w:t>
      </w:r>
    </w:p>
    <w:p w:rsidR="00000000" w:rsidDel="00000000" w:rsidP="00000000" w:rsidRDefault="00000000" w:rsidRPr="00000000" w14:paraId="0000011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Florianópolis,_____________________________________________.</w:t>
      </w:r>
    </w:p>
    <w:p w:rsidR="00000000" w:rsidDel="00000000" w:rsidP="00000000" w:rsidRDefault="00000000" w:rsidRPr="00000000" w14:paraId="0000011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12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Assinatura do aluno</w:t>
      </w:r>
    </w:p>
    <w:p w:rsidR="00000000" w:rsidDel="00000000" w:rsidP="00000000" w:rsidRDefault="00000000" w:rsidRPr="00000000" w14:paraId="00000128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777" w:top="993" w:left="1134" w:right="10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Georgia"/>
  <w:font w:name="MS Gothic"/>
  <w:font w:name="Arial Unicode MS"/>
  <w:font w:name="Verdan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9640.0" w:type="dxa"/>
      <w:jc w:val="center"/>
      <w:tblLayout w:type="fixed"/>
      <w:tblLook w:val="0400"/>
    </w:tblPr>
    <w:tblGrid>
      <w:gridCol w:w="1536"/>
      <w:gridCol w:w="5976"/>
      <w:gridCol w:w="2128"/>
      <w:tblGridChange w:id="0">
        <w:tblGrid>
          <w:gridCol w:w="1536"/>
          <w:gridCol w:w="5976"/>
          <w:gridCol w:w="2128"/>
        </w:tblGrid>
      </w:tblGridChange>
    </w:tblGrid>
    <w:tr>
      <w:trPr>
        <w:cantSplit w:val="0"/>
        <w:trHeight w:val="1135" w:hRule="atLeast"/>
        <w:tblHeader w:val="0"/>
      </w:trPr>
      <w:tc>
        <w:tcPr>
          <w:tcBorders>
            <w:bottom w:color="1f497d" w:space="0" w:sz="8" w:val="single"/>
          </w:tcBorders>
          <w:shd w:fill="auto" w:val="clear"/>
        </w:tcPr>
        <w:p w:rsidR="00000000" w:rsidDel="00000000" w:rsidP="00000000" w:rsidRDefault="00000000" w:rsidRPr="00000000" w14:paraId="00000132">
          <w:pPr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/>
            <w:drawing>
              <wp:inline distB="0" distT="0" distL="0" distR="0">
                <wp:extent cx="685800" cy="666750"/>
                <wp:effectExtent b="0" l="0" r="0" t="0"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1f497d" w:space="0" w:sz="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33">
          <w:pPr>
            <w:jc w:val="center"/>
            <w:rPr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34">
          <w:pPr>
            <w:jc w:val="center"/>
            <w:rPr>
              <w:b w:val="1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UNIVERSIDADE FEDERAL DE SANTA CATARINA</w:t>
          </w:r>
        </w:p>
        <w:p w:rsidR="00000000" w:rsidDel="00000000" w:rsidP="00000000" w:rsidRDefault="00000000" w:rsidRPr="00000000" w14:paraId="00000135">
          <w:pPr>
            <w:jc w:val="center"/>
            <w:rPr>
              <w:b w:val="1"/>
              <w:sz w:val="14"/>
              <w:szCs w:val="14"/>
            </w:rPr>
          </w:pPr>
          <w:r w:rsidDel="00000000" w:rsidR="00000000" w:rsidRPr="00000000">
            <w:rPr>
              <w:b w:val="1"/>
              <w:sz w:val="14"/>
              <w:szCs w:val="14"/>
              <w:rtl w:val="0"/>
            </w:rPr>
            <w:t xml:space="preserve">PROGRAMA DE PÓS-GRADUAÇÃO EM ENGENHARIA DE PRODUÇÃO</w:t>
          </w:r>
        </w:p>
      </w:tc>
      <w:tc>
        <w:tcPr>
          <w:tcBorders>
            <w:bottom w:color="1f497d" w:space="0" w:sz="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36">
          <w:pPr>
            <w:jc w:val="righ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/>
            <w:drawing>
              <wp:inline distB="0" distT="0" distL="0" distR="0">
                <wp:extent cx="1162050" cy="409575"/>
                <wp:effectExtent b="0" l="0" r="0" t="0"/>
                <wp:docPr id="16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6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9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)"/>
      <w:lvlJc w:val="left"/>
      <w:pPr>
        <w:ind w:left="1070" w:hanging="360"/>
      </w:pPr>
      <w:rPr/>
    </w:lvl>
    <w:lvl w:ilvl="1">
      <w:start w:val="1"/>
      <w:numFmt w:val="bullet"/>
      <w:lvlText w:val="◻"/>
      <w:lvlJc w:val="left"/>
      <w:pPr>
        <w:ind w:left="-2256" w:hanging="360"/>
      </w:pPr>
      <w:rPr>
        <w:rFonts w:ascii="Noto Sans Symbols" w:cs="Noto Sans Symbols" w:eastAsia="Noto Sans Symbols" w:hAnsi="Noto Sans Symbols"/>
        <w:sz w:val="32"/>
        <w:szCs w:val="32"/>
      </w:rPr>
    </w:lvl>
    <w:lvl w:ilvl="2">
      <w:start w:val="1"/>
      <w:numFmt w:val="lowerRoman"/>
      <w:lvlText w:val="%3)"/>
      <w:lvlJc w:val="left"/>
      <w:pPr>
        <w:ind w:left="-1896" w:hanging="360"/>
      </w:pPr>
      <w:rPr/>
    </w:lvl>
    <w:lvl w:ilvl="3">
      <w:start w:val="1"/>
      <w:numFmt w:val="decimal"/>
      <w:lvlText w:val="(%4)"/>
      <w:lvlJc w:val="left"/>
      <w:pPr>
        <w:ind w:left="-1536" w:hanging="360"/>
      </w:pPr>
      <w:rPr/>
    </w:lvl>
    <w:lvl w:ilvl="4">
      <w:start w:val="1"/>
      <w:numFmt w:val="lowerLetter"/>
      <w:lvlText w:val="(%5)"/>
      <w:lvlJc w:val="left"/>
      <w:pPr>
        <w:ind w:left="-1176" w:hanging="360"/>
      </w:pPr>
      <w:rPr/>
    </w:lvl>
    <w:lvl w:ilvl="5">
      <w:start w:val="1"/>
      <w:numFmt w:val="lowerRoman"/>
      <w:lvlText w:val="(%6)"/>
      <w:lvlJc w:val="left"/>
      <w:pPr>
        <w:ind w:left="-816" w:hanging="360"/>
      </w:pPr>
      <w:rPr/>
    </w:lvl>
    <w:lvl w:ilvl="6">
      <w:start w:val="1"/>
      <w:numFmt w:val="decimal"/>
      <w:lvlText w:val="%7."/>
      <w:lvlJc w:val="left"/>
      <w:pPr>
        <w:ind w:left="-456" w:hanging="360"/>
      </w:pPr>
      <w:rPr/>
    </w:lvl>
    <w:lvl w:ilvl="7">
      <w:start w:val="1"/>
      <w:numFmt w:val="lowerLetter"/>
      <w:lvlText w:val="%8."/>
      <w:lvlJc w:val="left"/>
      <w:pPr>
        <w:ind w:left="-96" w:hanging="360"/>
      </w:pPr>
      <w:rPr/>
    </w:lvl>
    <w:lvl w:ilvl="8">
      <w:start w:val="1"/>
      <w:numFmt w:val="lowerRoman"/>
      <w:lvlText w:val="%9."/>
      <w:lvlJc w:val="left"/>
      <w:pPr>
        <w:ind w:left="264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4046" w:hanging="360"/>
      </w:pPr>
      <w:rPr/>
    </w:lvl>
    <w:lvl w:ilvl="1">
      <w:start w:val="1"/>
      <w:numFmt w:val="lowerLetter"/>
      <w:lvlText w:val="%2."/>
      <w:lvlJc w:val="left"/>
      <w:pPr>
        <w:ind w:left="-970" w:hanging="360"/>
      </w:pPr>
      <w:rPr/>
    </w:lvl>
    <w:lvl w:ilvl="2">
      <w:start w:val="1"/>
      <w:numFmt w:val="lowerRoman"/>
      <w:lvlText w:val="%3."/>
      <w:lvlJc w:val="right"/>
      <w:pPr>
        <w:ind w:left="-250" w:hanging="180"/>
      </w:pPr>
      <w:rPr/>
    </w:lvl>
    <w:lvl w:ilvl="3">
      <w:start w:val="1"/>
      <w:numFmt w:val="decimal"/>
      <w:lvlText w:val="%4."/>
      <w:lvlJc w:val="left"/>
      <w:pPr>
        <w:ind w:left="470" w:hanging="360"/>
      </w:pPr>
      <w:rPr/>
    </w:lvl>
    <w:lvl w:ilvl="4">
      <w:start w:val="1"/>
      <w:numFmt w:val="lowerLetter"/>
      <w:lvlText w:val="%5."/>
      <w:lvlJc w:val="left"/>
      <w:pPr>
        <w:ind w:left="1190" w:hanging="360"/>
      </w:pPr>
      <w:rPr/>
    </w:lvl>
    <w:lvl w:ilvl="5">
      <w:start w:val="1"/>
      <w:numFmt w:val="lowerRoman"/>
      <w:lvlText w:val="%6."/>
      <w:lvlJc w:val="right"/>
      <w:pPr>
        <w:ind w:left="1910" w:hanging="180"/>
      </w:pPr>
      <w:rPr/>
    </w:lvl>
    <w:lvl w:ilvl="6">
      <w:start w:val="1"/>
      <w:numFmt w:val="decimal"/>
      <w:lvlText w:val="%7."/>
      <w:lvlJc w:val="left"/>
      <w:pPr>
        <w:ind w:left="2630" w:hanging="360"/>
      </w:pPr>
      <w:rPr/>
    </w:lvl>
    <w:lvl w:ilvl="7">
      <w:start w:val="1"/>
      <w:numFmt w:val="lowerLetter"/>
      <w:lvlText w:val="%8."/>
      <w:lvlJc w:val="left"/>
      <w:pPr>
        <w:ind w:left="3350" w:hanging="360"/>
      </w:pPr>
      <w:rPr/>
    </w:lvl>
    <w:lvl w:ilvl="8">
      <w:start w:val="1"/>
      <w:numFmt w:val="lowerRoman"/>
      <w:lvlText w:val="%9."/>
      <w:lvlJc w:val="right"/>
      <w:pPr>
        <w:ind w:left="407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ppgep@contato.ufsc.br" TargetMode="External"/><Relationship Id="rId7" Type="http://schemas.openxmlformats.org/officeDocument/2006/relationships/hyperlink" Target="https://www.scopus.com/search/form.uri?display=authorLookup&amp;clear=t&amp;origin=searchbasic&amp;txGid=2a3516a5d1a3f3d1fa0fa40229a6d4a4" TargetMode="External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uriona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